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53EE3" w14:textId="249D84A9" w:rsidR="00E67A38" w:rsidRPr="00E67A38" w:rsidRDefault="00E67A38" w:rsidP="00E67A38">
      <w:pPr>
        <w:spacing w:after="240"/>
        <w:rPr>
          <w:b/>
          <w:bCs/>
          <w:sz w:val="24"/>
        </w:rPr>
      </w:pPr>
      <w:r w:rsidRPr="00E67A38">
        <w:rPr>
          <w:b/>
          <w:bCs/>
          <w:sz w:val="24"/>
        </w:rPr>
        <w:t>Quantitative Vollerhebung zum Ist-Stand an den Hochschulen Brandenburgs</w:t>
      </w:r>
      <w:r w:rsidR="006F4512">
        <w:rPr>
          <w:b/>
          <w:bCs/>
          <w:sz w:val="24"/>
        </w:rPr>
        <w:t xml:space="preserve"> </w:t>
      </w:r>
    </w:p>
    <w:p w14:paraId="50FEA786" w14:textId="59F11014" w:rsidR="00DB4F49" w:rsidRDefault="00C02E75" w:rsidP="00E67A38">
      <w:r>
        <w:t>z</w:t>
      </w:r>
      <w:r w:rsidR="001037D6" w:rsidRPr="00E67A38">
        <w:t>u</w:t>
      </w:r>
      <w:r w:rsidR="001037D6">
        <w:t xml:space="preserve"> </w:t>
      </w:r>
      <w:r w:rsidR="001037D6" w:rsidRPr="00E67A38">
        <w:t xml:space="preserve">technisch-infrastrukturellen, organisatorisch-logistischen und rechtlichen Aspekten </w:t>
      </w:r>
      <w:r w:rsidR="001037D6">
        <w:t>de</w:t>
      </w:r>
      <w:r w:rsidR="001037D6" w:rsidRPr="00E67A38">
        <w:t>r Praxis der Online-Prüfungen während der C</w:t>
      </w:r>
      <w:r w:rsidR="001037D6">
        <w:t>OVID-19</w:t>
      </w:r>
      <w:r w:rsidR="001037D6" w:rsidRPr="00E67A38">
        <w:t xml:space="preserve">-Semester </w:t>
      </w:r>
    </w:p>
    <w:p w14:paraId="4F795B9D" w14:textId="73E0F698" w:rsidR="00C02E75" w:rsidRPr="00C02E75" w:rsidRDefault="00D7171E" w:rsidP="00D7171E">
      <w:pPr>
        <w:rPr>
          <w:b/>
          <w:bCs/>
        </w:rPr>
      </w:pPr>
      <w:bookmarkStart w:id="0" w:name="_Toc80250802"/>
      <w:r w:rsidRPr="00D7171E">
        <w:rPr>
          <w:b/>
          <w:bCs/>
        </w:rPr>
        <w:t>Einleitung</w:t>
      </w:r>
      <w:bookmarkEnd w:id="0"/>
    </w:p>
    <w:p w14:paraId="63B516BA" w14:textId="77777777" w:rsidR="00C02E75" w:rsidRPr="00C02E75" w:rsidRDefault="00C02E75" w:rsidP="00C02E75">
      <w:pPr>
        <w:jc w:val="both"/>
      </w:pPr>
      <w:r w:rsidRPr="00C02E75">
        <w:t>Die Corona-Pandemie hat zu weitreichenden Veränderungen der Prüfungspraxis an Hochschulen Brandenburgs geführt. Das Ministerium für Wissenschaft, Forschung und Kultur des Landes Brandenburg (MWFK) hat den acht staatlichen Hochschulen des Landes ab dem Winterseme</w:t>
      </w:r>
      <w:r w:rsidRPr="00C02E75">
        <w:softHyphen/>
        <w:t>ster 2020/2021 für vier Semester die Durchführung digitaler Fernprüfungsformate gestattet, sofern die Hochschulen entsprechende Regelungen in ihre Rahmenprüfungsordnungen aufnehmen. Nach drei Semestern sollte die Praxis der Online-Prüfungen evaluiert und gemeinsam entschieden werden, ob und unter welchen Maßgaben die Online-Prüfung dauerhaft als Prüfungsform durch die Hochschulen angeboten werden kann.</w:t>
      </w:r>
    </w:p>
    <w:p w14:paraId="3535C7E5" w14:textId="3FC37758" w:rsidR="00C02E75" w:rsidRPr="00C02E75" w:rsidRDefault="00C02E75" w:rsidP="00C02E75">
      <w:pPr>
        <w:pStyle w:val="StandardWeb"/>
        <w:spacing w:before="0" w:beforeAutospacing="0" w:after="160" w:afterAutospacing="0" w:line="259" w:lineRule="auto"/>
        <w:jc w:val="both"/>
        <w:rPr>
          <w:sz w:val="22"/>
          <w:szCs w:val="22"/>
        </w:rPr>
      </w:pPr>
      <w:r w:rsidRPr="00C02E75">
        <w:rPr>
          <w:rFonts w:ascii="Calibri" w:hAnsi="Calibri" w:cs="Calibri"/>
          <w:color w:val="000000"/>
          <w:sz w:val="22"/>
          <w:szCs w:val="22"/>
        </w:rPr>
        <w:t xml:space="preserve">Im Rahmen des Projekts „Durchführung einer Evaluation zum Thema Online-Prüfungen an den Hochschulen Brandenburgs“ führt das HIS-Institut für Hochschulentwicklung als Dienstleister der Länder im Auftrag des MWFK eine quantitative Vollerhebung zur Praxis </w:t>
      </w:r>
      <w:r w:rsidRPr="00C02E75">
        <w:rPr>
          <w:rFonts w:ascii="Calibri" w:hAnsi="Calibri" w:cs="Calibri"/>
          <w:b/>
          <w:bCs/>
          <w:color w:val="000000"/>
          <w:sz w:val="22"/>
          <w:szCs w:val="22"/>
        </w:rPr>
        <w:t>digitaler Distanz- oder Fernprüfungsformate</w:t>
      </w:r>
      <w:r w:rsidR="0081070E">
        <w:rPr>
          <w:rFonts w:ascii="Calibri" w:hAnsi="Calibri" w:cs="Calibri"/>
          <w:color w:val="000000"/>
          <w:sz w:val="22"/>
          <w:szCs w:val="22"/>
        </w:rPr>
        <w:t xml:space="preserve">* </w:t>
      </w:r>
      <w:r w:rsidRPr="00C02E75">
        <w:rPr>
          <w:rFonts w:ascii="Calibri" w:hAnsi="Calibri" w:cs="Calibri"/>
          <w:color w:val="000000"/>
          <w:sz w:val="22"/>
          <w:szCs w:val="22"/>
        </w:rPr>
        <w:t>an den Hochschulen Brandenburgs durch. Diese Erhebung soll näheren Aufschluss über die Entwicklungen im Bereich der Online-Prüfungen während der Corona-Pandemie geben. Daneben soll sie zur Identifizierung von Verbesserungs</w:t>
      </w:r>
      <w:r w:rsidRPr="00C02E75">
        <w:rPr>
          <w:rFonts w:ascii="Calibri" w:hAnsi="Calibri" w:cs="Calibri"/>
          <w:color w:val="000000"/>
          <w:sz w:val="22"/>
          <w:szCs w:val="22"/>
        </w:rPr>
        <w:softHyphen/>
        <w:t>potenzialen im Hinblick auf die Handlungsfelder technisch-infrastrukturelle, organisatorisch-logistische und rechtliche Maßgaben beitragen und der Frage nach dem dauerhaften Mehrwert digitaler Distanzprüfungen nachgehen.</w:t>
      </w:r>
      <w:r w:rsidRPr="00C02E75">
        <w:rPr>
          <w:rFonts w:ascii="Trebuchet MS" w:hAnsi="Trebuchet MS" w:cs="Calibri"/>
          <w:color w:val="000000"/>
          <w:sz w:val="22"/>
          <w:szCs w:val="22"/>
        </w:rPr>
        <w:t> </w:t>
      </w:r>
    </w:p>
    <w:p w14:paraId="6B426C5D" w14:textId="77777777" w:rsidR="00C02E75" w:rsidRPr="00C02E75" w:rsidRDefault="00C02E75" w:rsidP="00C02E75">
      <w:pPr>
        <w:pStyle w:val="StandardWeb"/>
        <w:spacing w:before="0" w:beforeAutospacing="0" w:after="160" w:afterAutospacing="0" w:line="259" w:lineRule="auto"/>
        <w:jc w:val="both"/>
        <w:rPr>
          <w:sz w:val="22"/>
          <w:szCs w:val="22"/>
        </w:rPr>
      </w:pPr>
      <w:r w:rsidRPr="00C02E75">
        <w:rPr>
          <w:rFonts w:ascii="Calibri" w:hAnsi="Calibri" w:cs="Calibri"/>
          <w:color w:val="000000"/>
          <w:sz w:val="22"/>
          <w:szCs w:val="22"/>
        </w:rPr>
        <w:t>Die Befragung umfasst Fragen zu Angebot und Nutzung digitalen Prüfungsformen und -szenarien, organisatorisch-logistischen sowie technisch-infrastrukturellen Spezifika, rechtlichen Herausforderungen und absehbaren künftigen Bedarfslagen.</w:t>
      </w:r>
    </w:p>
    <w:p w14:paraId="6E441342" w14:textId="2AABDDA5" w:rsidR="00C02E75" w:rsidRPr="00C02E75" w:rsidRDefault="004C1C6B" w:rsidP="004C1C6B">
      <w:pPr>
        <w:pStyle w:val="StandardWeb"/>
        <w:spacing w:after="165" w:afterAutospacing="0"/>
        <w:jc w:val="both"/>
        <w:rPr>
          <w:sz w:val="18"/>
          <w:szCs w:val="18"/>
        </w:rPr>
      </w:pPr>
      <w:r>
        <w:rPr>
          <w:rFonts w:ascii="Calibri" w:hAnsi="Calibri" w:cs="Calibri"/>
          <w:color w:val="000000"/>
          <w:sz w:val="18"/>
          <w:szCs w:val="18"/>
        </w:rPr>
        <w:t xml:space="preserve">*) </w:t>
      </w:r>
      <w:r w:rsidR="00C02E75" w:rsidRPr="00C02E75">
        <w:rPr>
          <w:rFonts w:ascii="Calibri" w:hAnsi="Calibri" w:cs="Calibri"/>
          <w:color w:val="000000"/>
          <w:sz w:val="18"/>
          <w:szCs w:val="18"/>
        </w:rPr>
        <w:t xml:space="preserve">Die Definition der Prüfungsformen orientiert sich an </w:t>
      </w:r>
      <w:proofErr w:type="spellStart"/>
      <w:r w:rsidR="00C02E75" w:rsidRPr="00C02E75">
        <w:rPr>
          <w:rFonts w:ascii="Calibri" w:hAnsi="Calibri" w:cs="Calibri"/>
          <w:color w:val="000000"/>
          <w:sz w:val="18"/>
          <w:szCs w:val="18"/>
        </w:rPr>
        <w:t>Bandtel</w:t>
      </w:r>
      <w:proofErr w:type="spellEnd"/>
      <w:r w:rsidR="00C02E75" w:rsidRPr="00C02E75">
        <w:rPr>
          <w:rFonts w:ascii="Calibri" w:hAnsi="Calibri" w:cs="Calibri"/>
          <w:color w:val="000000"/>
          <w:sz w:val="18"/>
          <w:szCs w:val="18"/>
        </w:rPr>
        <w:t>, M., Baume, M., Brinkmann, E. et al. (Hrsg.) (2021). Digitale Prüfungen in der Hochschule. Whitepaper einer Community Working Group aus Deutschland, Österreich und der Schweiz. Berlin: Hochschulforum Digitalisierung.</w:t>
      </w:r>
    </w:p>
    <w:p w14:paraId="44A3C556" w14:textId="77777777" w:rsidR="00C02E75" w:rsidRDefault="00C02E75" w:rsidP="00223593">
      <w:pPr>
        <w:pStyle w:val="StandardWeb"/>
        <w:spacing w:before="0" w:beforeAutospacing="0" w:after="165" w:afterAutospacing="0"/>
        <w:jc w:val="both"/>
      </w:pPr>
      <w:r>
        <w:rPr>
          <w:rFonts w:ascii="Calibri" w:hAnsi="Calibri" w:cs="Calibri"/>
          <w:b/>
          <w:bCs/>
          <w:color w:val="000000"/>
          <w:sz w:val="27"/>
          <w:szCs w:val="27"/>
        </w:rPr>
        <w:t>Hinweise zur Bearbeitung des Fragenbogens</w:t>
      </w:r>
    </w:p>
    <w:p w14:paraId="59D63F8B" w14:textId="77777777" w:rsidR="00C02E75" w:rsidRDefault="00C02E75" w:rsidP="00223593">
      <w:pPr>
        <w:pStyle w:val="StandardWeb"/>
        <w:spacing w:before="0" w:beforeAutospacing="0" w:after="165" w:afterAutospacing="0"/>
        <w:jc w:val="both"/>
      </w:pPr>
      <w:r>
        <w:rPr>
          <w:rFonts w:ascii="Calibri" w:hAnsi="Calibri" w:cs="Calibri"/>
          <w:color w:val="000000"/>
          <w:sz w:val="27"/>
          <w:szCs w:val="27"/>
        </w:rPr>
        <w:t xml:space="preserve">Sie können bis einschließlich </w:t>
      </w:r>
      <w:r>
        <w:rPr>
          <w:rFonts w:ascii="Calibri" w:hAnsi="Calibri" w:cs="Calibri"/>
          <w:b/>
          <w:bCs/>
          <w:color w:val="000000"/>
          <w:sz w:val="27"/>
          <w:szCs w:val="27"/>
        </w:rPr>
        <w:t>21.02.2022</w:t>
      </w:r>
      <w:r>
        <w:rPr>
          <w:rFonts w:ascii="Calibri" w:hAnsi="Calibri" w:cs="Calibri"/>
          <w:color w:val="000000"/>
          <w:sz w:val="27"/>
          <w:szCs w:val="27"/>
        </w:rPr>
        <w:t xml:space="preserve"> an der Befragung teilnehmen!</w:t>
      </w:r>
    </w:p>
    <w:p w14:paraId="0B50A665" w14:textId="77777777" w:rsidR="00C02E75" w:rsidRPr="00C02E75" w:rsidRDefault="00C02E75" w:rsidP="00C02E75">
      <w:pPr>
        <w:pStyle w:val="StandardWeb"/>
        <w:spacing w:before="0" w:beforeAutospacing="0" w:after="160" w:afterAutospacing="0" w:line="259" w:lineRule="auto"/>
        <w:jc w:val="both"/>
        <w:rPr>
          <w:rFonts w:ascii="Calibri" w:hAnsi="Calibri" w:cs="Calibri"/>
          <w:color w:val="000000"/>
          <w:sz w:val="22"/>
          <w:szCs w:val="22"/>
        </w:rPr>
      </w:pPr>
      <w:r w:rsidRPr="00C02E75">
        <w:rPr>
          <w:rFonts w:ascii="Calibri" w:hAnsi="Calibri" w:cs="Calibri"/>
          <w:color w:val="000000"/>
          <w:sz w:val="22"/>
          <w:szCs w:val="22"/>
        </w:rPr>
        <w:t xml:space="preserve">Die Bearbeitungsdauer des Online-Fragebogens hängt stark von den Daten, Informationen und Einschätzungen ab, die an Ihrer Hochschule bereits zentral gesammelt und verfügbar sind. Sofern entsprechende Daten rasch greifbar sind, sollte eine Bearbeitung in ca. 30 Minuten möglich sein. Sie können die Befragung jederzeit unterbrechen. Dazu klicken Sie bitte auf „Später fortfahren“, oben rechts in der Umfrage, und geben sich einen Namen und ein Passwort. Um die Umfrage weiterzubearbeiten, wählen Sie bitte „Zwischengespeicherte Umfrage laden“, ebenfalls oben rechts in der Umfrage, und geben den gewählten Namen und das Passwort ein. Erst am Ende des Fragebogens werden Sie gebeten, die Befragung vollständig abzuschließen. Bei den Fragen, zu denen Ihnen keine Informationen vorliegen, bitten wir Sie, nach Möglichkeit ergänzende Angaben innerhalb der Hochschule (beispielsweise bei dem/der </w:t>
      </w:r>
      <w:proofErr w:type="spellStart"/>
      <w:r w:rsidRPr="00C02E75">
        <w:rPr>
          <w:rFonts w:ascii="Calibri" w:hAnsi="Calibri" w:cs="Calibri"/>
          <w:color w:val="000000"/>
          <w:sz w:val="22"/>
          <w:szCs w:val="22"/>
        </w:rPr>
        <w:t>Vizepräsident:in</w:t>
      </w:r>
      <w:proofErr w:type="spellEnd"/>
      <w:r w:rsidRPr="00C02E75">
        <w:rPr>
          <w:rFonts w:ascii="Calibri" w:hAnsi="Calibri" w:cs="Calibri"/>
          <w:color w:val="000000"/>
          <w:sz w:val="22"/>
          <w:szCs w:val="22"/>
        </w:rPr>
        <w:t xml:space="preserve"> Lehre und Studium, Prüfungsausschussvorsitzenden, im Prüfungsamt, hochschuldidaktischen Einrichtungen oder ähnlichen) einzuholen. Falls Informationen nicht verfügbar sind, lassen Sie die Felder bitte unausgefüllt. </w:t>
      </w:r>
    </w:p>
    <w:p w14:paraId="300C1D93" w14:textId="77777777" w:rsidR="00C02E75" w:rsidRPr="00C02E75" w:rsidRDefault="00C02E75" w:rsidP="00C02E75">
      <w:pPr>
        <w:pStyle w:val="StandardWeb"/>
        <w:spacing w:before="0" w:beforeAutospacing="0" w:after="160" w:afterAutospacing="0" w:line="259" w:lineRule="auto"/>
        <w:jc w:val="both"/>
        <w:rPr>
          <w:rFonts w:ascii="Calibri" w:hAnsi="Calibri" w:cs="Calibri"/>
          <w:color w:val="000000"/>
          <w:sz w:val="22"/>
          <w:szCs w:val="22"/>
        </w:rPr>
      </w:pPr>
      <w:r w:rsidRPr="00C02E75">
        <w:rPr>
          <w:rFonts w:ascii="Calibri" w:hAnsi="Calibri" w:cs="Calibri"/>
          <w:color w:val="000000"/>
          <w:sz w:val="22"/>
          <w:szCs w:val="22"/>
        </w:rPr>
        <w:t xml:space="preserve">Zur Vorbereitung der Beantwortung können Sie den gesamten Fragebogen als Word-Datei unter folgendem </w:t>
      </w:r>
      <w:r w:rsidRPr="007054D2">
        <w:rPr>
          <w:rFonts w:ascii="Calibri" w:hAnsi="Calibri" w:cs="Calibri"/>
          <w:color w:val="000000"/>
          <w:sz w:val="22"/>
          <w:szCs w:val="22"/>
        </w:rPr>
        <w:t>[LINK]</w:t>
      </w:r>
      <w:r w:rsidRPr="00C02E75">
        <w:rPr>
          <w:rFonts w:ascii="Calibri" w:hAnsi="Calibri" w:cs="Calibri"/>
          <w:color w:val="000000"/>
          <w:sz w:val="22"/>
          <w:szCs w:val="22"/>
        </w:rPr>
        <w:t xml:space="preserve"> abrufen. Bitte tragen Sie Ihre Antworten jedoch ausschließlich online ein.</w:t>
      </w:r>
    </w:p>
    <w:p w14:paraId="5BD762AC" w14:textId="77777777" w:rsidR="00C02E75" w:rsidRPr="00C02E75" w:rsidRDefault="00C02E75" w:rsidP="00C02E75">
      <w:pPr>
        <w:pStyle w:val="StandardWeb"/>
        <w:spacing w:before="0" w:beforeAutospacing="0" w:after="160" w:afterAutospacing="0" w:line="259" w:lineRule="auto"/>
        <w:jc w:val="both"/>
        <w:rPr>
          <w:rFonts w:ascii="Calibri" w:hAnsi="Calibri" w:cs="Calibri"/>
          <w:color w:val="000000"/>
          <w:sz w:val="22"/>
          <w:szCs w:val="22"/>
        </w:rPr>
      </w:pPr>
      <w:r w:rsidRPr="00C02E75">
        <w:rPr>
          <w:rFonts w:ascii="Calibri" w:hAnsi="Calibri" w:cs="Calibri"/>
          <w:color w:val="000000"/>
          <w:sz w:val="22"/>
          <w:szCs w:val="22"/>
        </w:rPr>
        <w:lastRenderedPageBreak/>
        <w:t xml:space="preserve">Für Nachfragen zur Befragung oder zum Projekt stehen Ihnen Dr. Klaus </w:t>
      </w:r>
      <w:proofErr w:type="spellStart"/>
      <w:r w:rsidRPr="00C02E75">
        <w:rPr>
          <w:rFonts w:ascii="Calibri" w:hAnsi="Calibri" w:cs="Calibri"/>
          <w:color w:val="000000"/>
          <w:sz w:val="22"/>
          <w:szCs w:val="22"/>
        </w:rPr>
        <w:t>Wannemacher</w:t>
      </w:r>
      <w:proofErr w:type="spellEnd"/>
      <w:r w:rsidRPr="00C02E75">
        <w:rPr>
          <w:rFonts w:ascii="Calibri" w:hAnsi="Calibri" w:cs="Calibri"/>
          <w:color w:val="000000"/>
          <w:sz w:val="22"/>
          <w:szCs w:val="22"/>
        </w:rPr>
        <w:t xml:space="preserve"> (Tel.: 0511 169929-23, E-Mail: wannemacher@his-he.de), Imke Jungermann (Tel.: 0511 1699 29-22, E-Mail: jungermann@his-he.de) und Raja Chahboun (Tel.: 0511 169929-66, E-Mail: r.chahboun@his-he.de) gern zur Verfügung.</w:t>
      </w:r>
    </w:p>
    <w:p w14:paraId="70F14B41" w14:textId="77777777" w:rsidR="00C02E75" w:rsidRPr="00C02E75" w:rsidRDefault="00C02E75" w:rsidP="00C02E75">
      <w:pPr>
        <w:pStyle w:val="StandardWeb"/>
        <w:spacing w:after="165" w:afterAutospacing="0"/>
        <w:jc w:val="both"/>
        <w:rPr>
          <w:rFonts w:ascii="Calibri" w:hAnsi="Calibri" w:cs="Calibri"/>
          <w:color w:val="000000"/>
          <w:sz w:val="18"/>
          <w:szCs w:val="18"/>
        </w:rPr>
      </w:pPr>
      <w:r w:rsidRPr="00C02E75">
        <w:rPr>
          <w:rFonts w:ascii="Calibri" w:hAnsi="Calibri" w:cs="Calibri"/>
          <w:color w:val="000000"/>
          <w:sz w:val="18"/>
          <w:szCs w:val="18"/>
        </w:rPr>
        <w:t xml:space="preserve">Datenschutzhinweis: Ihre Teilnahme an der Befragung ist freiwillig. Es ist selbstverständlich, dass alle gesetzlichen Bestimmungen des Datenschutzes nach der Datenschutzgrundverordnung (DSGVO) eingehalten werden. Wir versichern Ihnen, dass wir Ihre Befragungsdaten ausschließlich für Forschungszwecke nutzen werden und eine Veröffentlichung in aggregierter und anonymisierter Form stattfindet. Die erhobenen Paradaten werden ausschließlich für die folgenden Zwecke genutzt: a) Sicherstellung eines reibungsfreien technischen Ablaufs der Befragung, b) Sicherung der Datenqualität, c) Forschung. Die Einhaltung der Vorkehrungen zum Schutz Ihrer Angaben wird durch den Datenschutzbeauftragten von HIS-HE, Dr. Klaus </w:t>
      </w:r>
      <w:proofErr w:type="spellStart"/>
      <w:r w:rsidRPr="00C02E75">
        <w:rPr>
          <w:rFonts w:ascii="Calibri" w:hAnsi="Calibri" w:cs="Calibri"/>
          <w:color w:val="000000"/>
          <w:sz w:val="18"/>
          <w:szCs w:val="18"/>
        </w:rPr>
        <w:t>Wannemacher</w:t>
      </w:r>
      <w:proofErr w:type="spellEnd"/>
      <w:r w:rsidRPr="00C02E75">
        <w:rPr>
          <w:rFonts w:ascii="Calibri" w:hAnsi="Calibri" w:cs="Calibri"/>
          <w:color w:val="000000"/>
          <w:sz w:val="18"/>
          <w:szCs w:val="18"/>
        </w:rPr>
        <w:t>, überwacht. Bei Fragen zum Datenschutz erreichen Sie ihn unter der Rufnummer 0511/169929-23 oder unter wannemacher@his-he.de.</w:t>
      </w:r>
    </w:p>
    <w:p w14:paraId="5F9EC43A" w14:textId="77777777" w:rsidR="00D7171E" w:rsidRPr="00E67A38" w:rsidRDefault="00D7171E" w:rsidP="00C00ADA">
      <w:pPr>
        <w:spacing w:after="0"/>
      </w:pPr>
    </w:p>
    <w:p w14:paraId="36568912" w14:textId="7B3B8341" w:rsidR="009F701A" w:rsidRDefault="009F701A" w:rsidP="00340A2F">
      <w:pPr>
        <w:rPr>
          <w:b/>
          <w:sz w:val="24"/>
        </w:rPr>
      </w:pPr>
      <w:r w:rsidRPr="009F701A">
        <w:rPr>
          <w:b/>
          <w:sz w:val="24"/>
        </w:rPr>
        <w:t>Fragenkatalog</w:t>
      </w:r>
    </w:p>
    <w:p w14:paraId="35275544" w14:textId="264DA95E" w:rsidR="0025145E" w:rsidRDefault="0025145E" w:rsidP="0025145E">
      <w:pPr>
        <w:spacing w:after="0"/>
        <w:rPr>
          <w:b/>
          <w:sz w:val="24"/>
        </w:rPr>
      </w:pPr>
    </w:p>
    <w:p w14:paraId="74A48747" w14:textId="66E6B4B0" w:rsidR="00906DC4" w:rsidRPr="003A1428" w:rsidRDefault="00906DC4" w:rsidP="00906DC4">
      <w:pPr>
        <w:rPr>
          <w:b/>
        </w:rPr>
      </w:pPr>
      <w:r w:rsidRPr="003A1428">
        <w:rPr>
          <w:b/>
        </w:rPr>
        <w:t xml:space="preserve">I. </w:t>
      </w:r>
      <w:r>
        <w:rPr>
          <w:b/>
        </w:rPr>
        <w:tab/>
      </w:r>
      <w:r w:rsidRPr="003A1428">
        <w:rPr>
          <w:b/>
        </w:rPr>
        <w:t>Prüfungsangebot</w:t>
      </w:r>
    </w:p>
    <w:p w14:paraId="4BBD9968" w14:textId="7A5B4B84" w:rsidR="007C13B4" w:rsidRDefault="0088503D" w:rsidP="00340A2F">
      <w:pPr>
        <w:rPr>
          <w:b/>
        </w:rPr>
      </w:pPr>
      <w:r w:rsidRPr="0088503D">
        <w:rPr>
          <w:b/>
        </w:rPr>
        <w:t xml:space="preserve">Frage </w:t>
      </w:r>
      <w:r w:rsidR="00BE6F13">
        <w:rPr>
          <w:b/>
        </w:rPr>
        <w:t>1</w:t>
      </w:r>
      <w:r w:rsidRPr="0088503D">
        <w:rPr>
          <w:b/>
        </w:rPr>
        <w:t>:</w:t>
      </w:r>
      <w:r w:rsidR="007C13B4" w:rsidRPr="0088503D">
        <w:rPr>
          <w:b/>
        </w:rPr>
        <w:t xml:space="preserve"> </w:t>
      </w:r>
      <w:r w:rsidR="00C02E75" w:rsidRPr="00C02E75">
        <w:rPr>
          <w:b/>
        </w:rPr>
        <w:t>Wie viele Prüfungstermine wurden an Ihrer Hochschule im Wintersemester 2020/21 und im Sommersemester 2021 angeboten?</w:t>
      </w:r>
    </w:p>
    <w:p w14:paraId="75676BA2" w14:textId="52FC8E73" w:rsidR="00A82C74" w:rsidRPr="0088503D" w:rsidRDefault="00A82C74" w:rsidP="00340A2F">
      <w:pPr>
        <w:rPr>
          <w:b/>
        </w:rPr>
      </w:pPr>
      <w:r w:rsidRPr="00847C2D">
        <w:rPr>
          <w:i/>
        </w:rPr>
        <w:t>Infotext:</w:t>
      </w:r>
      <w:r>
        <w:t xml:space="preserve"> Bitte beziehen Sie sich auf die </w:t>
      </w:r>
      <w:r w:rsidR="00B35B0A">
        <w:t xml:space="preserve">erfassten </w:t>
      </w:r>
      <w:r>
        <w:t>Prüfungstermine</w:t>
      </w:r>
      <w:r w:rsidR="00B35B0A">
        <w:t xml:space="preserve"> pro Semester</w:t>
      </w:r>
      <w:r>
        <w:t>, nicht auf die Anzahl der Teilnehmenden an einer Prüfung.</w:t>
      </w:r>
      <w:r w:rsidR="00387949">
        <w:t xml:space="preserve"> Sofern keine Angaben verfügbar sind, lassen Sie die Frage bitte aus. </w:t>
      </w:r>
    </w:p>
    <w:p w14:paraId="2F3E3E53" w14:textId="06E0591A" w:rsidR="009240E8" w:rsidRDefault="009240E8" w:rsidP="0025145E">
      <w:pPr>
        <w:pStyle w:val="Listenabsatz"/>
        <w:numPr>
          <w:ilvl w:val="0"/>
          <w:numId w:val="15"/>
        </w:numPr>
      </w:pPr>
      <w:r>
        <w:t>Wintersemester 202</w:t>
      </w:r>
      <w:r w:rsidR="00374218">
        <w:t>0</w:t>
      </w:r>
      <w:r>
        <w:t>/2</w:t>
      </w:r>
      <w:r w:rsidR="00374218">
        <w:t>1</w:t>
      </w:r>
      <w:r>
        <w:t>: [Zahlenfeld]</w:t>
      </w:r>
    </w:p>
    <w:p w14:paraId="099F764D" w14:textId="55DBC5D2" w:rsidR="009240E8" w:rsidRDefault="009240E8" w:rsidP="0025145E">
      <w:pPr>
        <w:pStyle w:val="Listenabsatz"/>
        <w:numPr>
          <w:ilvl w:val="0"/>
          <w:numId w:val="15"/>
        </w:numPr>
      </w:pPr>
      <w:r>
        <w:t>Sommersemester 202</w:t>
      </w:r>
      <w:r w:rsidR="00374218">
        <w:t>1</w:t>
      </w:r>
      <w:r>
        <w:t>: [Zahlenfeld]</w:t>
      </w:r>
    </w:p>
    <w:p w14:paraId="6B1F523D" w14:textId="6A9C7F57" w:rsidR="007C13B4" w:rsidRDefault="0088503D" w:rsidP="007C13B4">
      <w:pPr>
        <w:rPr>
          <w:b/>
        </w:rPr>
      </w:pPr>
      <w:r w:rsidRPr="0088503D">
        <w:rPr>
          <w:b/>
        </w:rPr>
        <w:t xml:space="preserve">Frage </w:t>
      </w:r>
      <w:r w:rsidR="00BE6F13">
        <w:rPr>
          <w:b/>
        </w:rPr>
        <w:t>2</w:t>
      </w:r>
      <w:r w:rsidRPr="0088503D">
        <w:rPr>
          <w:b/>
        </w:rPr>
        <w:t>:</w:t>
      </w:r>
      <w:r w:rsidR="007C13B4" w:rsidRPr="0088503D">
        <w:rPr>
          <w:b/>
        </w:rPr>
        <w:t xml:space="preserve"> </w:t>
      </w:r>
      <w:r w:rsidR="005B0B87">
        <w:rPr>
          <w:b/>
        </w:rPr>
        <w:t>Was meinen Sie: W</w:t>
      </w:r>
      <w:r w:rsidR="007C13B4" w:rsidRPr="0088503D">
        <w:rPr>
          <w:b/>
        </w:rPr>
        <w:t>ie hoch war der prozentuale Anteil der digitalen Distanzprüfungen an allen durchgeführten Prüfungen im Wintersemester 2021/22 und Sommersemester 2022</w:t>
      </w:r>
      <w:r w:rsidR="006F4512">
        <w:rPr>
          <w:b/>
        </w:rPr>
        <w:t>?</w:t>
      </w:r>
    </w:p>
    <w:p w14:paraId="7FE57597" w14:textId="095CF58B" w:rsidR="00E24A23" w:rsidRPr="0088503D" w:rsidRDefault="00E24A23" w:rsidP="007C13B4">
      <w:pPr>
        <w:rPr>
          <w:b/>
        </w:rPr>
      </w:pPr>
      <w:r w:rsidRPr="00847C2D">
        <w:rPr>
          <w:i/>
        </w:rPr>
        <w:t>Infotext:</w:t>
      </w:r>
      <w:r>
        <w:t xml:space="preserve"> Bitte beziehen Sie sich auf die </w:t>
      </w:r>
      <w:r w:rsidR="00B35B0A">
        <w:t xml:space="preserve">erfassten </w:t>
      </w:r>
      <w:r>
        <w:t>Prüfungstermine</w:t>
      </w:r>
      <w:r w:rsidR="00B35B0A">
        <w:t xml:space="preserve"> pro Semester</w:t>
      </w:r>
      <w:r>
        <w:t>, nicht auf die Anzahl der Teilnehmenden an einer Prüfung.</w:t>
      </w:r>
    </w:p>
    <w:p w14:paraId="44CEB04A" w14:textId="5FE7083A" w:rsidR="009240E8" w:rsidRDefault="009240E8" w:rsidP="0025145E">
      <w:pPr>
        <w:pStyle w:val="Listenabsatz"/>
        <w:numPr>
          <w:ilvl w:val="0"/>
          <w:numId w:val="16"/>
        </w:numPr>
      </w:pPr>
      <w:bookmarkStart w:id="1" w:name="_Hlk93056881"/>
      <w:r>
        <w:t>Wintersemester 202</w:t>
      </w:r>
      <w:r w:rsidR="00374218">
        <w:t>0</w:t>
      </w:r>
      <w:r>
        <w:t>/2</w:t>
      </w:r>
      <w:r w:rsidR="00374218">
        <w:t>1</w:t>
      </w:r>
      <w:r>
        <w:t>: [Zahlenfeld]</w:t>
      </w:r>
    </w:p>
    <w:p w14:paraId="484DF16E" w14:textId="7AD49A6A" w:rsidR="009240E8" w:rsidRDefault="009240E8" w:rsidP="0025145E">
      <w:pPr>
        <w:pStyle w:val="Listenabsatz"/>
        <w:numPr>
          <w:ilvl w:val="0"/>
          <w:numId w:val="16"/>
        </w:numPr>
      </w:pPr>
      <w:r>
        <w:t>Sommersemester 202</w:t>
      </w:r>
      <w:r w:rsidR="00374218">
        <w:t>1</w:t>
      </w:r>
      <w:r>
        <w:t>: [Zahlenfeld]</w:t>
      </w:r>
    </w:p>
    <w:bookmarkEnd w:id="1"/>
    <w:p w14:paraId="032A57F9" w14:textId="10CE1835" w:rsidR="004F2D1E" w:rsidRDefault="004F2D1E" w:rsidP="00340A2F">
      <w:pPr>
        <w:rPr>
          <w:b/>
        </w:rPr>
      </w:pPr>
      <w:r w:rsidRPr="004A5D0F">
        <w:rPr>
          <w:b/>
        </w:rPr>
        <w:t xml:space="preserve">Frage 3: Bitte geben Sie eine Einschätzung ab, </w:t>
      </w:r>
      <w:r w:rsidR="004A5D0F" w:rsidRPr="004A5D0F">
        <w:rPr>
          <w:b/>
        </w:rPr>
        <w:t>i</w:t>
      </w:r>
      <w:r w:rsidR="00273F4B">
        <w:rPr>
          <w:b/>
        </w:rPr>
        <w:t>n</w:t>
      </w:r>
      <w:r w:rsidR="004A5D0F" w:rsidRPr="004A5D0F">
        <w:rPr>
          <w:b/>
        </w:rPr>
        <w:t xml:space="preserve"> welchem Ausmaß </w:t>
      </w:r>
      <w:r w:rsidRPr="004A5D0F">
        <w:rPr>
          <w:b/>
        </w:rPr>
        <w:t xml:space="preserve">in den folgenden Fächergruppen seit dem Wintersemester 2020/21 </w:t>
      </w:r>
      <w:r w:rsidR="004A5D0F" w:rsidRPr="004A5D0F">
        <w:rPr>
          <w:b/>
        </w:rPr>
        <w:t xml:space="preserve">digitale </w:t>
      </w:r>
      <w:r w:rsidRPr="004A5D0F">
        <w:rPr>
          <w:b/>
        </w:rPr>
        <w:t>Distanzprüfungen eingesetzt</w:t>
      </w:r>
      <w:r w:rsidR="004A5D0F" w:rsidRPr="004A5D0F">
        <w:rPr>
          <w:b/>
        </w:rPr>
        <w:t xml:space="preserve"> wurden</w:t>
      </w:r>
      <w:r w:rsidRPr="004A5D0F">
        <w:rPr>
          <w:b/>
        </w:rPr>
        <w:t>?</w:t>
      </w:r>
    </w:p>
    <w:p w14:paraId="7473BA31" w14:textId="5D464702" w:rsidR="0081070E" w:rsidRPr="0081070E" w:rsidRDefault="0081070E" w:rsidP="00340A2F">
      <w:r>
        <w:t>[</w:t>
      </w:r>
      <w:r w:rsidRPr="0081070E">
        <w:t xml:space="preserve">Likert-Skala: </w:t>
      </w:r>
      <w:r>
        <w:t>geringer, mittlerer, hoher Einsatz von Distanzprüfungen]</w:t>
      </w:r>
    </w:p>
    <w:p w14:paraId="3A3AF9EF" w14:textId="1A15226B" w:rsidR="002A2360" w:rsidRPr="001A3688" w:rsidRDefault="002A2360" w:rsidP="004A5D0F">
      <w:pPr>
        <w:pStyle w:val="Listenabsatz"/>
        <w:numPr>
          <w:ilvl w:val="0"/>
          <w:numId w:val="20"/>
        </w:numPr>
        <w:spacing w:after="0" w:line="276" w:lineRule="auto"/>
      </w:pPr>
      <w:r w:rsidRPr="001A3688">
        <w:t>Agrar- und Forstwissenschaften</w:t>
      </w:r>
      <w:r w:rsidR="004A5D0F">
        <w:t>:</w:t>
      </w:r>
      <w:r>
        <w:t xml:space="preserve"> </w:t>
      </w:r>
      <w:r w:rsidR="004A5D0F">
        <w:t>[</w:t>
      </w:r>
      <w:r>
        <w:t>Likert-Skala</w:t>
      </w:r>
      <w:r w:rsidR="0081070E">
        <w:t>: geringer, mittlerer, hoher Einsatz von Distanzprüfungen</w:t>
      </w:r>
      <w:r w:rsidR="007054D2">
        <w:t xml:space="preserve">, </w:t>
      </w:r>
      <w:proofErr w:type="gramStart"/>
      <w:r w:rsidR="007054D2">
        <w:t>nicht zutreffend</w:t>
      </w:r>
      <w:proofErr w:type="gramEnd"/>
      <w:r w:rsidR="007054D2">
        <w:t>, keine Antwort</w:t>
      </w:r>
      <w:r w:rsidR="004A5D0F">
        <w:t>]</w:t>
      </w:r>
    </w:p>
    <w:p w14:paraId="03931E18" w14:textId="1C39CF76" w:rsidR="002A2360" w:rsidRPr="001A3688" w:rsidRDefault="002A2360" w:rsidP="004A5D0F">
      <w:pPr>
        <w:pStyle w:val="Listenabsatz"/>
        <w:numPr>
          <w:ilvl w:val="0"/>
          <w:numId w:val="20"/>
        </w:numPr>
        <w:spacing w:after="0" w:line="276" w:lineRule="auto"/>
      </w:pPr>
      <w:r w:rsidRPr="001A3688">
        <w:t>Gesellschafts- und Sozialwissenschaften</w:t>
      </w:r>
      <w:r w:rsidR="004A5D0F">
        <w:t>: [Likert-Skala]</w:t>
      </w:r>
    </w:p>
    <w:p w14:paraId="3DF63125" w14:textId="1109C748" w:rsidR="002A2360" w:rsidRPr="001A3688" w:rsidRDefault="002A2360" w:rsidP="004A5D0F">
      <w:pPr>
        <w:pStyle w:val="Listenabsatz"/>
        <w:numPr>
          <w:ilvl w:val="0"/>
          <w:numId w:val="20"/>
        </w:numPr>
        <w:spacing w:after="0" w:line="276" w:lineRule="auto"/>
      </w:pPr>
      <w:r w:rsidRPr="001A3688">
        <w:t>Ingenieurwissenschaften</w:t>
      </w:r>
      <w:r w:rsidR="004A5D0F">
        <w:t>: [Likert-Skala]</w:t>
      </w:r>
    </w:p>
    <w:p w14:paraId="28C83BA6" w14:textId="3F2EBD78" w:rsidR="002A2360" w:rsidRPr="001A3688" w:rsidRDefault="002A2360" w:rsidP="004A5D0F">
      <w:pPr>
        <w:pStyle w:val="Listenabsatz"/>
        <w:numPr>
          <w:ilvl w:val="0"/>
          <w:numId w:val="20"/>
        </w:numPr>
        <w:spacing w:after="0" w:line="276" w:lineRule="auto"/>
      </w:pPr>
      <w:r w:rsidRPr="001A3688">
        <w:t>Kunst, Musik, Design</w:t>
      </w:r>
      <w:r w:rsidR="004A5D0F">
        <w:t>: [Likert-Skala]</w:t>
      </w:r>
    </w:p>
    <w:p w14:paraId="24A515AA" w14:textId="7F2773CA" w:rsidR="002A2360" w:rsidRPr="001A3688" w:rsidRDefault="002A2360" w:rsidP="004A5D0F">
      <w:pPr>
        <w:pStyle w:val="Listenabsatz"/>
        <w:numPr>
          <w:ilvl w:val="0"/>
          <w:numId w:val="20"/>
        </w:numPr>
        <w:spacing w:after="0" w:line="276" w:lineRule="auto"/>
      </w:pPr>
      <w:r w:rsidRPr="001A3688">
        <w:t>Mathematik, Naturwissenschaften</w:t>
      </w:r>
      <w:r w:rsidR="004A5D0F">
        <w:t>: [Likert-Skala]</w:t>
      </w:r>
    </w:p>
    <w:p w14:paraId="6C3CE3BC" w14:textId="27920C5D" w:rsidR="002A2360" w:rsidRPr="001A3688" w:rsidRDefault="002A2360" w:rsidP="004A5D0F">
      <w:pPr>
        <w:pStyle w:val="Listenabsatz"/>
        <w:numPr>
          <w:ilvl w:val="0"/>
          <w:numId w:val="20"/>
        </w:numPr>
        <w:spacing w:after="0" w:line="276" w:lineRule="auto"/>
      </w:pPr>
      <w:r w:rsidRPr="001A3688">
        <w:t>Medizin, Gesundheitswissenschaften</w:t>
      </w:r>
      <w:r w:rsidR="004A5D0F">
        <w:t>: [Likert-Skala]</w:t>
      </w:r>
    </w:p>
    <w:p w14:paraId="76F9A059" w14:textId="28F1088E" w:rsidR="002A2360" w:rsidRPr="001A3688" w:rsidRDefault="002A2360" w:rsidP="004A5D0F">
      <w:pPr>
        <w:pStyle w:val="Listenabsatz"/>
        <w:numPr>
          <w:ilvl w:val="0"/>
          <w:numId w:val="20"/>
        </w:numPr>
        <w:spacing w:after="0" w:line="276" w:lineRule="auto"/>
      </w:pPr>
      <w:r w:rsidRPr="001A3688">
        <w:t>Sprach- und Kulturwissenschaften</w:t>
      </w:r>
      <w:r w:rsidR="004A5D0F">
        <w:t>: [Likert-Skala]</w:t>
      </w:r>
    </w:p>
    <w:p w14:paraId="61897CAD" w14:textId="41E1EEFA" w:rsidR="002A2360" w:rsidRPr="001A3688" w:rsidRDefault="002A2360" w:rsidP="004A5D0F">
      <w:pPr>
        <w:pStyle w:val="Listenabsatz"/>
        <w:numPr>
          <w:ilvl w:val="0"/>
          <w:numId w:val="20"/>
        </w:numPr>
        <w:spacing w:after="0" w:line="276" w:lineRule="auto"/>
      </w:pPr>
      <w:r w:rsidRPr="001A3688">
        <w:t>Wirtschafts- und Rechtswissenschaften</w:t>
      </w:r>
      <w:r w:rsidR="004A5D0F">
        <w:t>: [Likert-Skala]</w:t>
      </w:r>
    </w:p>
    <w:p w14:paraId="7280ECE9" w14:textId="1399B9ED" w:rsidR="002A2360" w:rsidRDefault="002A2360" w:rsidP="004A5D0F">
      <w:pPr>
        <w:pStyle w:val="Listenabsatz"/>
        <w:numPr>
          <w:ilvl w:val="0"/>
          <w:numId w:val="20"/>
        </w:numPr>
        <w:spacing w:after="0" w:line="276" w:lineRule="auto"/>
      </w:pPr>
      <w:r w:rsidRPr="001A3688">
        <w:t>Lehramt</w:t>
      </w:r>
      <w:r w:rsidR="004A5D0F">
        <w:t>: [Likert-Skala]</w:t>
      </w:r>
    </w:p>
    <w:p w14:paraId="570D8E58" w14:textId="2D46247E" w:rsidR="002A2360" w:rsidRDefault="002A2360" w:rsidP="004A5D0F">
      <w:pPr>
        <w:pStyle w:val="Listenabsatz"/>
        <w:numPr>
          <w:ilvl w:val="0"/>
          <w:numId w:val="20"/>
        </w:numPr>
        <w:spacing w:after="0" w:line="276" w:lineRule="auto"/>
      </w:pPr>
      <w:r w:rsidRPr="001A3688">
        <w:t>Öffentliche Verwaltung</w:t>
      </w:r>
      <w:r w:rsidR="004A5D0F">
        <w:t>: [Likert-Skala]</w:t>
      </w:r>
    </w:p>
    <w:p w14:paraId="3E1AAECB" w14:textId="5B6FB314" w:rsidR="002A2360" w:rsidRDefault="002A2360" w:rsidP="004A5D0F">
      <w:pPr>
        <w:pStyle w:val="Listenabsatz"/>
        <w:numPr>
          <w:ilvl w:val="0"/>
          <w:numId w:val="20"/>
        </w:numPr>
        <w:spacing w:after="0" w:line="276" w:lineRule="auto"/>
      </w:pPr>
      <w:r w:rsidRPr="001A3688">
        <w:lastRenderedPageBreak/>
        <w:t>Außerhalb der Studienbereichsgliederung</w:t>
      </w:r>
      <w:r w:rsidR="004A5D0F">
        <w:t>: [Likert-Skala]</w:t>
      </w:r>
    </w:p>
    <w:p w14:paraId="4EF55E64" w14:textId="7C318BD3" w:rsidR="008F0302" w:rsidRPr="00B010DE" w:rsidRDefault="0088503D" w:rsidP="00F8399F">
      <w:pPr>
        <w:jc w:val="both"/>
        <w:rPr>
          <w:b/>
          <w:color w:val="000000" w:themeColor="text1"/>
        </w:rPr>
      </w:pPr>
      <w:r w:rsidRPr="00B010DE">
        <w:rPr>
          <w:b/>
          <w:color w:val="000000" w:themeColor="text1"/>
        </w:rPr>
        <w:t xml:space="preserve">Frage </w:t>
      </w:r>
      <w:r w:rsidR="00BE6F13">
        <w:rPr>
          <w:b/>
          <w:color w:val="000000" w:themeColor="text1"/>
        </w:rPr>
        <w:t>4</w:t>
      </w:r>
      <w:r w:rsidRPr="00B010DE">
        <w:rPr>
          <w:b/>
          <w:color w:val="000000" w:themeColor="text1"/>
        </w:rPr>
        <w:t>:</w:t>
      </w:r>
      <w:r w:rsidR="009720EC" w:rsidRPr="00B010DE">
        <w:rPr>
          <w:b/>
          <w:color w:val="000000" w:themeColor="text1"/>
        </w:rPr>
        <w:t xml:space="preserve"> </w:t>
      </w:r>
      <w:r w:rsidR="00F8399F" w:rsidRPr="00F8399F">
        <w:rPr>
          <w:b/>
          <w:color w:val="000000" w:themeColor="text1"/>
        </w:rPr>
        <w:t xml:space="preserve">Wie hoch schätzen Sie den prozentualen Anteil von </w:t>
      </w:r>
      <w:proofErr w:type="spellStart"/>
      <w:r w:rsidR="00F8399F" w:rsidRPr="00F8399F">
        <w:rPr>
          <w:b/>
          <w:color w:val="000000" w:themeColor="text1"/>
        </w:rPr>
        <w:t>Prüfungsteilnehmer:innen</w:t>
      </w:r>
      <w:proofErr w:type="spellEnd"/>
      <w:r w:rsidR="00F8399F" w:rsidRPr="00F8399F">
        <w:rPr>
          <w:b/>
          <w:color w:val="000000" w:themeColor="text1"/>
        </w:rPr>
        <w:t>, die seit dem Wintersemester 2020/21 von Ihrem in den Rahmenordnungen verankerten Recht Gebrauch gemacht haben, anstelle einer digitalen Distanzprüfung alternativ eine Präsenzprüfung in Anspruch zu nehmen</w:t>
      </w:r>
      <w:r w:rsidR="008F0302" w:rsidRPr="00B010DE">
        <w:rPr>
          <w:b/>
          <w:color w:val="000000" w:themeColor="text1"/>
        </w:rPr>
        <w:t xml:space="preserve">? </w:t>
      </w:r>
    </w:p>
    <w:p w14:paraId="6BDE73E9" w14:textId="589E2DFC" w:rsidR="009240E8" w:rsidRDefault="00CC1CF2" w:rsidP="00E06CD6">
      <w:pPr>
        <w:pStyle w:val="Listenabsatz"/>
        <w:numPr>
          <w:ilvl w:val="0"/>
          <w:numId w:val="10"/>
        </w:numPr>
        <w:rPr>
          <w:color w:val="000000" w:themeColor="text1"/>
        </w:rPr>
      </w:pPr>
      <w:r>
        <w:rPr>
          <w:color w:val="000000" w:themeColor="text1"/>
        </w:rPr>
        <w:t xml:space="preserve">Prozentualer </w:t>
      </w:r>
      <w:r w:rsidR="009240E8" w:rsidRPr="00B010DE">
        <w:rPr>
          <w:color w:val="000000" w:themeColor="text1"/>
        </w:rPr>
        <w:t xml:space="preserve">Anteil </w:t>
      </w:r>
      <w:r>
        <w:rPr>
          <w:color w:val="000000" w:themeColor="text1"/>
        </w:rPr>
        <w:t>von</w:t>
      </w:r>
      <w:r w:rsidRPr="00B010DE">
        <w:rPr>
          <w:color w:val="000000" w:themeColor="text1"/>
        </w:rPr>
        <w:t xml:space="preserve"> </w:t>
      </w:r>
      <w:proofErr w:type="spellStart"/>
      <w:r w:rsidR="00B010DE" w:rsidRPr="00B010DE">
        <w:rPr>
          <w:color w:val="000000" w:themeColor="text1"/>
        </w:rPr>
        <w:t>Prüfungsteilnehmer:innen</w:t>
      </w:r>
      <w:proofErr w:type="spellEnd"/>
      <w:r w:rsidR="00B010DE" w:rsidRPr="00B010DE">
        <w:rPr>
          <w:color w:val="000000" w:themeColor="text1"/>
        </w:rPr>
        <w:t xml:space="preserve">, die </w:t>
      </w:r>
      <w:r w:rsidR="00865906">
        <w:rPr>
          <w:color w:val="000000" w:themeColor="text1"/>
        </w:rPr>
        <w:t xml:space="preserve">seit dem </w:t>
      </w:r>
      <w:r w:rsidR="00B010DE" w:rsidRPr="00B010DE">
        <w:rPr>
          <w:color w:val="000000" w:themeColor="text1"/>
        </w:rPr>
        <w:t xml:space="preserve">Wintersemester 2020/21 anstelle einer Distanzprüfung eine Präsenzprüfung in Anspruch </w:t>
      </w:r>
      <w:r>
        <w:rPr>
          <w:color w:val="000000" w:themeColor="text1"/>
        </w:rPr>
        <w:t>genommen haben</w:t>
      </w:r>
      <w:r w:rsidR="009240E8" w:rsidRPr="00B010DE">
        <w:rPr>
          <w:color w:val="000000" w:themeColor="text1"/>
        </w:rPr>
        <w:t>: [Zahlenfeld]</w:t>
      </w:r>
    </w:p>
    <w:p w14:paraId="2EFB399F" w14:textId="755AC254" w:rsidR="00773081" w:rsidRPr="00200732" w:rsidRDefault="0088503D" w:rsidP="00773081">
      <w:pPr>
        <w:rPr>
          <w:b/>
          <w:color w:val="000000" w:themeColor="text1"/>
        </w:rPr>
      </w:pPr>
      <w:r w:rsidRPr="00200732">
        <w:rPr>
          <w:b/>
          <w:color w:val="000000" w:themeColor="text1"/>
        </w:rPr>
        <w:t xml:space="preserve">Frage </w:t>
      </w:r>
      <w:r w:rsidR="00BE6F13">
        <w:rPr>
          <w:b/>
          <w:color w:val="000000" w:themeColor="text1"/>
        </w:rPr>
        <w:t>5</w:t>
      </w:r>
      <w:r w:rsidRPr="00200732">
        <w:rPr>
          <w:b/>
          <w:color w:val="000000" w:themeColor="text1"/>
        </w:rPr>
        <w:t>:</w:t>
      </w:r>
      <w:r w:rsidR="00773081" w:rsidRPr="00200732">
        <w:rPr>
          <w:b/>
          <w:color w:val="000000" w:themeColor="text1"/>
        </w:rPr>
        <w:t xml:space="preserve"> </w:t>
      </w:r>
      <w:r w:rsidR="0081070E">
        <w:rPr>
          <w:b/>
          <w:color w:val="000000" w:themeColor="text1"/>
        </w:rPr>
        <w:t xml:space="preserve">Was meinen Sie: </w:t>
      </w:r>
      <w:r w:rsidR="00773081" w:rsidRPr="00200732">
        <w:rPr>
          <w:b/>
          <w:color w:val="000000" w:themeColor="text1"/>
        </w:rPr>
        <w:t xml:space="preserve">Welche schriftlichen digitalen </w:t>
      </w:r>
      <w:r w:rsidR="00773081" w:rsidRPr="00F8399F">
        <w:rPr>
          <w:b/>
          <w:color w:val="000000" w:themeColor="text1"/>
          <w:u w:val="single"/>
        </w:rPr>
        <w:t>Präsenz</w:t>
      </w:r>
      <w:r w:rsidR="00773081" w:rsidRPr="00200732">
        <w:rPr>
          <w:b/>
          <w:color w:val="000000" w:themeColor="text1"/>
        </w:rPr>
        <w:t>prüfungsformen/-szenarien (beaufsichtigt) wurden an Ihrer Hochschule seit dem Wintersemester 2020/21 in welchem Ausmaß eingesetzt?</w:t>
      </w:r>
    </w:p>
    <w:p w14:paraId="18F4FA2C" w14:textId="264D69AF" w:rsidR="00AE3D2A" w:rsidRDefault="00AE3D2A" w:rsidP="00AE3D2A">
      <w:pPr>
        <w:jc w:val="both"/>
        <w:rPr>
          <w:color w:val="000000" w:themeColor="text1"/>
        </w:rPr>
      </w:pPr>
      <w:r w:rsidRPr="00200732">
        <w:rPr>
          <w:i/>
          <w:color w:val="000000" w:themeColor="text1"/>
        </w:rPr>
        <w:t>Infotext</w:t>
      </w:r>
      <w:r w:rsidRPr="00200732">
        <w:rPr>
          <w:color w:val="000000" w:themeColor="text1"/>
        </w:rPr>
        <w:t>: Digitale Präsenzprüfung: „Wenn digitale Prüfungen in Präsenz bzw. vor Ort unter Aufsicht geschrieben werden sollen, gibt es verschiedene Möglichkeiten, diese umzusetzen. Eine Möglichkeit ist die Einrichtung von hochschuleigenen Prüfungspools. Ein Prüfungspool kann aus einem Raum mit festen Computerarbeitsplätzen oder aus einem mobilen Pool, der in unter-schiedlichen Räumen aufgebaut wird, bestehen. [...] Statt der Errichtung von Prüfungspools kommen an verschiedenen Hochschulen auch Bring-</w:t>
      </w:r>
      <w:proofErr w:type="spellStart"/>
      <w:r w:rsidRPr="00200732">
        <w:rPr>
          <w:color w:val="000000" w:themeColor="text1"/>
        </w:rPr>
        <w:t>Your</w:t>
      </w:r>
      <w:proofErr w:type="spellEnd"/>
      <w:r w:rsidRPr="00200732">
        <w:rPr>
          <w:color w:val="000000" w:themeColor="text1"/>
        </w:rPr>
        <w:t>-Own-Device-(BYOD)-Modelle zum Einsatz, bei denen Studierende den zur Bearbeitung verwendeten Computer selbst zur Prüfung mitbringen.“ (</w:t>
      </w:r>
      <w:proofErr w:type="spellStart"/>
      <w:r w:rsidRPr="00200732">
        <w:rPr>
          <w:color w:val="000000" w:themeColor="text1"/>
        </w:rPr>
        <w:t>Bandtel</w:t>
      </w:r>
      <w:proofErr w:type="spellEnd"/>
      <w:r w:rsidRPr="00200732">
        <w:rPr>
          <w:color w:val="000000" w:themeColor="text1"/>
        </w:rPr>
        <w:t xml:space="preserve"> et al. 2021, S. 49 f.)</w:t>
      </w:r>
    </w:p>
    <w:p w14:paraId="1CA06203" w14:textId="1AF81336" w:rsidR="004A5D0F" w:rsidRDefault="004A5D0F" w:rsidP="004A5D0F">
      <w:pPr>
        <w:jc w:val="both"/>
        <w:rPr>
          <w:color w:val="000000" w:themeColor="text1"/>
          <w:highlight w:val="yellow"/>
        </w:rPr>
      </w:pPr>
      <w:r>
        <w:rPr>
          <w:color w:val="000000" w:themeColor="text1"/>
        </w:rPr>
        <w:t>E</w:t>
      </w:r>
      <w:r w:rsidRPr="004A5D0F">
        <w:rPr>
          <w:color w:val="000000" w:themeColor="text1"/>
        </w:rPr>
        <w:t>lektronische Prüfung bzw. E-Prüfung</w:t>
      </w:r>
      <w:r>
        <w:rPr>
          <w:color w:val="000000" w:themeColor="text1"/>
        </w:rPr>
        <w:t>: Die e</w:t>
      </w:r>
      <w:r w:rsidRPr="004A5D0F">
        <w:rPr>
          <w:color w:val="000000" w:themeColor="text1"/>
        </w:rPr>
        <w:t>lektronische Prüfung bzw. E-Prüfung</w:t>
      </w:r>
      <w:r>
        <w:rPr>
          <w:color w:val="000000" w:themeColor="text1"/>
        </w:rPr>
        <w:t xml:space="preserve"> </w:t>
      </w:r>
      <w:r w:rsidRPr="004A5D0F">
        <w:rPr>
          <w:color w:val="000000" w:themeColor="text1"/>
        </w:rPr>
        <w:t xml:space="preserve">in Präsenz bezeichnet eine </w:t>
      </w:r>
      <w:r>
        <w:rPr>
          <w:color w:val="000000" w:themeColor="text1"/>
        </w:rPr>
        <w:t>„</w:t>
      </w:r>
      <w:r w:rsidRPr="004A5D0F">
        <w:rPr>
          <w:color w:val="000000" w:themeColor="text1"/>
        </w:rPr>
        <w:t>Lernfortschrittskontrolle, die mit Hilfe elektronischer Medien vorbereitet, durchgeführt und nachbereitet wird. Eine besondere Rolle spielt dabei die (teil-)automatische Durchführung von Korrekturen im Rahmen des technisch Möglichen (Eilers et al., 2008, 231-232).</w:t>
      </w:r>
      <w:r>
        <w:rPr>
          <w:color w:val="000000" w:themeColor="text1"/>
        </w:rPr>
        <w:t>“ (</w:t>
      </w:r>
      <w:r w:rsidRPr="004A5D0F">
        <w:rPr>
          <w:color w:val="000000" w:themeColor="text1"/>
        </w:rPr>
        <w:t>J</w:t>
      </w:r>
      <w:r>
        <w:rPr>
          <w:color w:val="000000" w:themeColor="text1"/>
        </w:rPr>
        <w:t>.</w:t>
      </w:r>
      <w:r w:rsidRPr="004A5D0F">
        <w:rPr>
          <w:color w:val="000000" w:themeColor="text1"/>
        </w:rPr>
        <w:t xml:space="preserve"> P. Ehlers, C</w:t>
      </w:r>
      <w:r>
        <w:rPr>
          <w:color w:val="000000" w:themeColor="text1"/>
        </w:rPr>
        <w:t>.</w:t>
      </w:r>
      <w:r w:rsidRPr="004A5D0F">
        <w:rPr>
          <w:color w:val="000000" w:themeColor="text1"/>
        </w:rPr>
        <w:t xml:space="preserve"> </w:t>
      </w:r>
      <w:proofErr w:type="spellStart"/>
      <w:r w:rsidRPr="004A5D0F">
        <w:rPr>
          <w:color w:val="000000" w:themeColor="text1"/>
        </w:rPr>
        <w:t>Guetl</w:t>
      </w:r>
      <w:proofErr w:type="spellEnd"/>
      <w:r w:rsidRPr="004A5D0F">
        <w:rPr>
          <w:color w:val="000000" w:themeColor="text1"/>
        </w:rPr>
        <w:t>, S</w:t>
      </w:r>
      <w:r>
        <w:rPr>
          <w:color w:val="000000" w:themeColor="text1"/>
        </w:rPr>
        <w:t>.</w:t>
      </w:r>
      <w:r w:rsidRPr="004A5D0F">
        <w:rPr>
          <w:color w:val="000000" w:themeColor="text1"/>
        </w:rPr>
        <w:t xml:space="preserve"> </w:t>
      </w:r>
      <w:proofErr w:type="spellStart"/>
      <w:r w:rsidRPr="004A5D0F">
        <w:rPr>
          <w:color w:val="000000" w:themeColor="text1"/>
        </w:rPr>
        <w:t>Höntzsch</w:t>
      </w:r>
      <w:proofErr w:type="spellEnd"/>
      <w:r w:rsidRPr="004A5D0F">
        <w:rPr>
          <w:color w:val="000000" w:themeColor="text1"/>
        </w:rPr>
        <w:t>, C</w:t>
      </w:r>
      <w:r>
        <w:rPr>
          <w:color w:val="000000" w:themeColor="text1"/>
        </w:rPr>
        <w:t>.</w:t>
      </w:r>
      <w:r w:rsidRPr="004A5D0F">
        <w:rPr>
          <w:color w:val="000000" w:themeColor="text1"/>
        </w:rPr>
        <w:t xml:space="preserve"> A. </w:t>
      </w:r>
      <w:proofErr w:type="spellStart"/>
      <w:r w:rsidRPr="004A5D0F">
        <w:rPr>
          <w:color w:val="000000" w:themeColor="text1"/>
        </w:rPr>
        <w:t>Usener</w:t>
      </w:r>
      <w:proofErr w:type="spellEnd"/>
      <w:r w:rsidRPr="004A5D0F">
        <w:rPr>
          <w:color w:val="000000" w:themeColor="text1"/>
        </w:rPr>
        <w:t>, S</w:t>
      </w:r>
      <w:r>
        <w:rPr>
          <w:color w:val="000000" w:themeColor="text1"/>
        </w:rPr>
        <w:t>.</w:t>
      </w:r>
      <w:r w:rsidRPr="004A5D0F">
        <w:rPr>
          <w:color w:val="000000" w:themeColor="text1"/>
        </w:rPr>
        <w:t xml:space="preserve"> </w:t>
      </w:r>
      <w:proofErr w:type="spellStart"/>
      <w:r w:rsidRPr="004A5D0F">
        <w:rPr>
          <w:color w:val="000000" w:themeColor="text1"/>
        </w:rPr>
        <w:t>Gruttmann</w:t>
      </w:r>
      <w:proofErr w:type="spellEnd"/>
      <w:r w:rsidRPr="004A5D0F">
        <w:rPr>
          <w:color w:val="000000" w:themeColor="text1"/>
        </w:rPr>
        <w:t>: Prüfen mit Computer und Internet - Didaktik, Methodik und Organisation von E-Assessment. In: M</w:t>
      </w:r>
      <w:r>
        <w:rPr>
          <w:color w:val="000000" w:themeColor="text1"/>
        </w:rPr>
        <w:t>.</w:t>
      </w:r>
      <w:r w:rsidRPr="004A5D0F">
        <w:rPr>
          <w:color w:val="000000" w:themeColor="text1"/>
        </w:rPr>
        <w:t xml:space="preserve"> Ebner, S</w:t>
      </w:r>
      <w:r>
        <w:rPr>
          <w:color w:val="000000" w:themeColor="text1"/>
        </w:rPr>
        <w:t>.</w:t>
      </w:r>
      <w:r w:rsidRPr="004A5D0F">
        <w:rPr>
          <w:color w:val="000000" w:themeColor="text1"/>
        </w:rPr>
        <w:t xml:space="preserve"> Schön (Hrsg.) (2013): Lehrbuch für Lernen und Lehren mit Technologien (L3T). 2. Aufl. Berlin: </w:t>
      </w:r>
      <w:proofErr w:type="spellStart"/>
      <w:r w:rsidRPr="004A5D0F">
        <w:rPr>
          <w:color w:val="000000" w:themeColor="text1"/>
        </w:rPr>
        <w:t>epubli</w:t>
      </w:r>
      <w:proofErr w:type="spellEnd"/>
      <w:r>
        <w:rPr>
          <w:color w:val="000000" w:themeColor="text1"/>
        </w:rPr>
        <w:t>)</w:t>
      </w:r>
    </w:p>
    <w:p w14:paraId="68A7A5E3" w14:textId="1989F5FB" w:rsidR="00AE3D2A" w:rsidRPr="00200732" w:rsidRDefault="00AE3D2A" w:rsidP="00AE3D2A">
      <w:pPr>
        <w:jc w:val="both"/>
        <w:rPr>
          <w:color w:val="000000" w:themeColor="text1"/>
        </w:rPr>
      </w:pPr>
      <w:r w:rsidRPr="00200732">
        <w:rPr>
          <w:color w:val="000000" w:themeColor="text1"/>
        </w:rPr>
        <w:t>Open-Book-Prüfung: „Open-Book-Prüfungen sind in einer analogen Welt als eine Gestaltungsart der Klausur entstanden. Die Studierenden dürfen während der Prüfung im Prüfungsraum bestimmte Hilfsmittel nutzen, die entweder dort ausgelegt sind oder mitgebracht werden. Dürfen die Studierenden mitbringen, was sie möchten, spricht man von einer Kofferklausur. […] Open-Book-Prüfungen können auch digital an der Hochschule durchgeführt werden.“ (</w:t>
      </w:r>
      <w:proofErr w:type="spellStart"/>
      <w:r w:rsidRPr="00200732">
        <w:rPr>
          <w:color w:val="000000" w:themeColor="text1"/>
        </w:rPr>
        <w:t>Bandtel</w:t>
      </w:r>
      <w:proofErr w:type="spellEnd"/>
      <w:r w:rsidRPr="00200732">
        <w:rPr>
          <w:color w:val="000000" w:themeColor="text1"/>
        </w:rPr>
        <w:t xml:space="preserve"> et al. 2021, S. 112)</w:t>
      </w:r>
    </w:p>
    <w:p w14:paraId="76DE4AD8" w14:textId="2A71EE06" w:rsidR="00773081" w:rsidRPr="00F8399F" w:rsidRDefault="0031458C" w:rsidP="00413D21">
      <w:pPr>
        <w:pStyle w:val="Listenabsatz"/>
        <w:numPr>
          <w:ilvl w:val="0"/>
          <w:numId w:val="14"/>
        </w:numPr>
        <w:rPr>
          <w:color w:val="000000" w:themeColor="text1"/>
        </w:rPr>
      </w:pPr>
      <w:r w:rsidRPr="00200732">
        <w:rPr>
          <w:color w:val="000000" w:themeColor="text1"/>
        </w:rPr>
        <w:t>E-Prüfung/E-Klausur</w:t>
      </w:r>
      <w:r w:rsidR="002874AF">
        <w:rPr>
          <w:color w:val="000000" w:themeColor="text1"/>
        </w:rPr>
        <w:t xml:space="preserve"> in Präsenz</w:t>
      </w:r>
      <w:r w:rsidR="00773081" w:rsidRPr="00200732">
        <w:rPr>
          <w:color w:val="000000" w:themeColor="text1"/>
        </w:rPr>
        <w:t xml:space="preserve">: </w:t>
      </w:r>
      <w:r w:rsidR="00D60A5D" w:rsidRPr="00F8399F">
        <w:rPr>
          <w:color w:val="000000" w:themeColor="text1"/>
        </w:rPr>
        <w:t>[Likert-Skala: gar nicht, selten, gelegentlich, häufig, sehr häufig</w:t>
      </w:r>
      <w:r w:rsidR="00CC1CF2">
        <w:rPr>
          <w:color w:val="000000" w:themeColor="text1"/>
        </w:rPr>
        <w:t>,</w:t>
      </w:r>
      <w:r w:rsidR="007054D2">
        <w:rPr>
          <w:color w:val="000000" w:themeColor="text1"/>
        </w:rPr>
        <w:t xml:space="preserve"> </w:t>
      </w:r>
      <w:proofErr w:type="gramStart"/>
      <w:r w:rsidR="007054D2">
        <w:rPr>
          <w:color w:val="000000" w:themeColor="text1"/>
        </w:rPr>
        <w:t>nicht zutreffend</w:t>
      </w:r>
      <w:proofErr w:type="gramEnd"/>
      <w:r w:rsidR="007054D2">
        <w:rPr>
          <w:color w:val="000000" w:themeColor="text1"/>
        </w:rPr>
        <w:t>,</w:t>
      </w:r>
      <w:r w:rsidR="00CC1CF2">
        <w:rPr>
          <w:color w:val="000000" w:themeColor="text1"/>
        </w:rPr>
        <w:t xml:space="preserve"> </w:t>
      </w:r>
      <w:r w:rsidR="007054D2">
        <w:rPr>
          <w:color w:val="000000" w:themeColor="text1"/>
        </w:rPr>
        <w:t>k</w:t>
      </w:r>
      <w:r w:rsidR="00CC1CF2">
        <w:rPr>
          <w:color w:val="000000" w:themeColor="text1"/>
        </w:rPr>
        <w:t>eine Antwort</w:t>
      </w:r>
      <w:r w:rsidR="00D60A5D" w:rsidRPr="00F8399F">
        <w:rPr>
          <w:color w:val="000000" w:themeColor="text1"/>
        </w:rPr>
        <w:t>]</w:t>
      </w:r>
    </w:p>
    <w:p w14:paraId="4CFF0834" w14:textId="7CEB5A25" w:rsidR="00773081" w:rsidRPr="00200732" w:rsidRDefault="00200732" w:rsidP="00E54087">
      <w:pPr>
        <w:pStyle w:val="Listenabsatz"/>
        <w:numPr>
          <w:ilvl w:val="0"/>
          <w:numId w:val="14"/>
        </w:numPr>
        <w:rPr>
          <w:color w:val="000000" w:themeColor="text1"/>
        </w:rPr>
      </w:pPr>
      <w:r w:rsidRPr="00200732">
        <w:rPr>
          <w:color w:val="000000" w:themeColor="text1"/>
        </w:rPr>
        <w:t xml:space="preserve">Andere digitale </w:t>
      </w:r>
      <w:r w:rsidR="00A42059">
        <w:rPr>
          <w:color w:val="000000" w:themeColor="text1"/>
        </w:rPr>
        <w:t>P</w:t>
      </w:r>
      <w:r w:rsidRPr="00200732">
        <w:rPr>
          <w:color w:val="000000" w:themeColor="text1"/>
        </w:rPr>
        <w:t>rüfungsformen</w:t>
      </w:r>
      <w:r w:rsidR="002874AF">
        <w:rPr>
          <w:color w:val="000000" w:themeColor="text1"/>
        </w:rPr>
        <w:t xml:space="preserve"> in Präsenz</w:t>
      </w:r>
      <w:r w:rsidRPr="00200732">
        <w:rPr>
          <w:color w:val="000000" w:themeColor="text1"/>
        </w:rPr>
        <w:t xml:space="preserve">, z. B. </w:t>
      </w:r>
      <w:r w:rsidR="00DD3A91" w:rsidRPr="00200732">
        <w:rPr>
          <w:color w:val="000000" w:themeColor="text1"/>
        </w:rPr>
        <w:t>Scanklausur/-prüfung (u. a. handschriftliche Prüfung mit anschließender Digitalisierung)</w:t>
      </w:r>
      <w:r w:rsidRPr="00200732">
        <w:rPr>
          <w:color w:val="000000" w:themeColor="text1"/>
        </w:rPr>
        <w:t>,</w:t>
      </w:r>
      <w:r w:rsidR="005A4815">
        <w:rPr>
          <w:color w:val="000000" w:themeColor="text1"/>
        </w:rPr>
        <w:t xml:space="preserve"> digitale</w:t>
      </w:r>
      <w:r w:rsidRPr="00200732">
        <w:rPr>
          <w:color w:val="000000" w:themeColor="text1"/>
        </w:rPr>
        <w:t xml:space="preserve"> </w:t>
      </w:r>
      <w:r w:rsidR="00773081" w:rsidRPr="00200732">
        <w:rPr>
          <w:color w:val="000000" w:themeColor="text1"/>
        </w:rPr>
        <w:t>Open-Book-/Open-Web-Prüfung in Präsenz/Kofferklausur</w:t>
      </w:r>
      <w:r w:rsidRPr="00200732">
        <w:rPr>
          <w:color w:val="000000" w:themeColor="text1"/>
        </w:rPr>
        <w:t>, h</w:t>
      </w:r>
      <w:r w:rsidR="00773081" w:rsidRPr="00200732">
        <w:rPr>
          <w:color w:val="000000" w:themeColor="text1"/>
        </w:rPr>
        <w:t>ybride Prüfung als Kombination digitaler und analoger Bearbeitungsmedien</w:t>
      </w:r>
      <w:r w:rsidRPr="00200732">
        <w:rPr>
          <w:color w:val="000000" w:themeColor="text1"/>
        </w:rPr>
        <w:t xml:space="preserve"> o. ä.</w:t>
      </w:r>
      <w:r w:rsidR="00773081" w:rsidRPr="00200732">
        <w:rPr>
          <w:color w:val="000000" w:themeColor="text1"/>
        </w:rPr>
        <w:t>: [Likert-Skala]</w:t>
      </w:r>
    </w:p>
    <w:p w14:paraId="08014E42" w14:textId="0D770C2E" w:rsidR="003D120D" w:rsidRPr="00200732" w:rsidRDefault="0088503D" w:rsidP="00340A2F">
      <w:pPr>
        <w:rPr>
          <w:b/>
          <w:color w:val="000000" w:themeColor="text1"/>
        </w:rPr>
      </w:pPr>
      <w:r w:rsidRPr="00200732">
        <w:rPr>
          <w:b/>
          <w:color w:val="000000" w:themeColor="text1"/>
        </w:rPr>
        <w:t xml:space="preserve">Frage </w:t>
      </w:r>
      <w:r w:rsidR="00BE6F13">
        <w:rPr>
          <w:b/>
          <w:color w:val="000000" w:themeColor="text1"/>
        </w:rPr>
        <w:t>6</w:t>
      </w:r>
      <w:r w:rsidRPr="00200732">
        <w:rPr>
          <w:b/>
          <w:color w:val="000000" w:themeColor="text1"/>
        </w:rPr>
        <w:t>:</w:t>
      </w:r>
      <w:r w:rsidR="00340A2F" w:rsidRPr="00200732">
        <w:rPr>
          <w:b/>
          <w:color w:val="000000" w:themeColor="text1"/>
        </w:rPr>
        <w:t xml:space="preserve"> </w:t>
      </w:r>
      <w:r w:rsidR="00F8399F">
        <w:rPr>
          <w:b/>
          <w:color w:val="000000" w:themeColor="text1"/>
        </w:rPr>
        <w:t xml:space="preserve">Was meinen Sie: </w:t>
      </w:r>
      <w:r w:rsidR="003D120D" w:rsidRPr="00200732">
        <w:rPr>
          <w:b/>
          <w:color w:val="000000" w:themeColor="text1"/>
        </w:rPr>
        <w:t xml:space="preserve">Welche </w:t>
      </w:r>
      <w:r w:rsidR="00B2268A" w:rsidRPr="00200732">
        <w:rPr>
          <w:b/>
          <w:color w:val="000000" w:themeColor="text1"/>
        </w:rPr>
        <w:t xml:space="preserve">digitalen </w:t>
      </w:r>
      <w:r w:rsidR="00773081" w:rsidRPr="00200732">
        <w:rPr>
          <w:b/>
          <w:color w:val="000000" w:themeColor="text1"/>
        </w:rPr>
        <w:t>Distanzp</w:t>
      </w:r>
      <w:r w:rsidR="003D120D" w:rsidRPr="00200732">
        <w:rPr>
          <w:b/>
          <w:color w:val="000000" w:themeColor="text1"/>
        </w:rPr>
        <w:t>rüfungsformen</w:t>
      </w:r>
      <w:r w:rsidR="000337CF" w:rsidRPr="00200732">
        <w:rPr>
          <w:b/>
          <w:color w:val="000000" w:themeColor="text1"/>
        </w:rPr>
        <w:t>/-</w:t>
      </w:r>
      <w:r w:rsidR="00B2268A" w:rsidRPr="00200732">
        <w:rPr>
          <w:b/>
          <w:color w:val="000000" w:themeColor="text1"/>
        </w:rPr>
        <w:t xml:space="preserve">szenarien wurden an Ihrer Hochschule seit dem Wintersemester 2020/21 </w:t>
      </w:r>
      <w:r w:rsidR="006261D4" w:rsidRPr="00200732">
        <w:rPr>
          <w:b/>
          <w:color w:val="000000" w:themeColor="text1"/>
        </w:rPr>
        <w:t xml:space="preserve">in welchem Ausmaß </w:t>
      </w:r>
      <w:r w:rsidR="00B2268A" w:rsidRPr="00200732">
        <w:rPr>
          <w:b/>
          <w:color w:val="000000" w:themeColor="text1"/>
        </w:rPr>
        <w:t xml:space="preserve">eingesetzt? </w:t>
      </w:r>
    </w:p>
    <w:p w14:paraId="5BD49AD0" w14:textId="027CCD19" w:rsidR="005C7FB1" w:rsidRPr="00200732" w:rsidRDefault="005B4E5F" w:rsidP="002E757E">
      <w:pPr>
        <w:jc w:val="both"/>
        <w:rPr>
          <w:i/>
          <w:color w:val="000000" w:themeColor="text1"/>
          <w:highlight w:val="yellow"/>
        </w:rPr>
      </w:pPr>
      <w:r w:rsidRPr="00200732">
        <w:rPr>
          <w:i/>
          <w:color w:val="000000" w:themeColor="text1"/>
        </w:rPr>
        <w:t xml:space="preserve">Infotext: </w:t>
      </w:r>
      <w:r w:rsidR="00E113D4" w:rsidRPr="00200732">
        <w:rPr>
          <w:color w:val="000000" w:themeColor="text1"/>
        </w:rPr>
        <w:t>Digitale mündliche Fernprüfung</w:t>
      </w:r>
      <w:r w:rsidR="003B073F" w:rsidRPr="00200732">
        <w:rPr>
          <w:color w:val="000000" w:themeColor="text1"/>
        </w:rPr>
        <w:t xml:space="preserve"> (synchron</w:t>
      </w:r>
      <w:r w:rsidR="00095B44" w:rsidRPr="00200732">
        <w:rPr>
          <w:color w:val="000000" w:themeColor="text1"/>
        </w:rPr>
        <w:t>/asynchron</w:t>
      </w:r>
      <w:r w:rsidR="003B073F" w:rsidRPr="00200732">
        <w:rPr>
          <w:color w:val="000000" w:themeColor="text1"/>
        </w:rPr>
        <w:t>)</w:t>
      </w:r>
      <w:r w:rsidR="00095B44" w:rsidRPr="00200732">
        <w:rPr>
          <w:color w:val="000000" w:themeColor="text1"/>
        </w:rPr>
        <w:t xml:space="preserve">: </w:t>
      </w:r>
      <w:r w:rsidR="002E757E" w:rsidRPr="00200732">
        <w:rPr>
          <w:color w:val="000000" w:themeColor="text1"/>
        </w:rPr>
        <w:t xml:space="preserve">„Prüfungen in mündlicher Form können digital synchron (über Videokonferenzsysteme) oder asynchron (über Audio- bzw. Videodateien) ausgestaltet werden. Unter einer synchronen digitalen mündlichen Prüfung (also der mündlichen Online-Prüfung) versteht man die klassische mündliche Prüfung mithilfe eines digitalen Übertragungsmediums, meist einer Videokonferenz.“ Zur asynchronen mündlichen Fernprüfung: </w:t>
      </w:r>
      <w:r w:rsidR="002E757E" w:rsidRPr="00200732">
        <w:rPr>
          <w:color w:val="000000" w:themeColor="text1"/>
        </w:rPr>
        <w:lastRenderedPageBreak/>
        <w:t xml:space="preserve">„Referate sind mündlich vorgetragene Monologe, bei denen u. a. die Präsentationskompetenz abgeprüft wird. Sie können in digitaler Form sowohl synchron als auch asynchron durchgeführt werden. Im asynchronen Fall wird der Prüfungsvortrag im Vorhinein durch die Studierenden aufgezeichnet, entweder als Podcast oder vertonte Folienpräsentation oder mit einer*m sichtbaren Sprechenden. Studierende reichen die Audio- oder Video-datei als Prüfungsleistung online ein, die von den Prüferenden bewertet wird.“ </w:t>
      </w:r>
      <w:r w:rsidR="002E757E" w:rsidRPr="00200732">
        <w:rPr>
          <w:rFonts w:cstheme="minorHAnsi"/>
          <w:bCs/>
          <w:color w:val="000000" w:themeColor="text1"/>
        </w:rPr>
        <w:t>(</w:t>
      </w:r>
      <w:proofErr w:type="spellStart"/>
      <w:r w:rsidR="00095B44" w:rsidRPr="00200732">
        <w:rPr>
          <w:rFonts w:cstheme="minorHAnsi"/>
          <w:bCs/>
          <w:color w:val="000000" w:themeColor="text1"/>
        </w:rPr>
        <w:t>Bandtel</w:t>
      </w:r>
      <w:proofErr w:type="spellEnd"/>
      <w:r w:rsidR="00095B44" w:rsidRPr="00200732">
        <w:rPr>
          <w:rFonts w:cstheme="minorHAnsi"/>
          <w:bCs/>
          <w:color w:val="000000" w:themeColor="text1"/>
        </w:rPr>
        <w:t xml:space="preserve"> </w:t>
      </w:r>
      <w:r w:rsidR="002E757E" w:rsidRPr="00200732">
        <w:rPr>
          <w:rFonts w:cstheme="minorHAnsi"/>
          <w:bCs/>
          <w:color w:val="000000" w:themeColor="text1"/>
        </w:rPr>
        <w:t xml:space="preserve">et al. </w:t>
      </w:r>
      <w:r w:rsidR="00095B44" w:rsidRPr="00200732">
        <w:rPr>
          <w:rFonts w:cstheme="minorHAnsi"/>
          <w:bCs/>
          <w:color w:val="000000" w:themeColor="text1"/>
        </w:rPr>
        <w:t>2021, S. 130</w:t>
      </w:r>
      <w:r w:rsidR="002E757E" w:rsidRPr="00200732">
        <w:rPr>
          <w:rFonts w:cstheme="minorHAnsi"/>
          <w:bCs/>
          <w:color w:val="000000" w:themeColor="text1"/>
        </w:rPr>
        <w:t>).</w:t>
      </w:r>
      <w:r w:rsidR="002E757E" w:rsidRPr="00200732">
        <w:rPr>
          <w:i/>
          <w:color w:val="000000" w:themeColor="text1"/>
          <w:highlight w:val="yellow"/>
        </w:rPr>
        <w:t xml:space="preserve"> </w:t>
      </w:r>
    </w:p>
    <w:p w14:paraId="6D70B34B" w14:textId="04B08E23" w:rsidR="005C7FB1" w:rsidRPr="00200732" w:rsidRDefault="00D126DD" w:rsidP="005B4E5F">
      <w:pPr>
        <w:jc w:val="both"/>
        <w:rPr>
          <w:color w:val="000000" w:themeColor="text1"/>
        </w:rPr>
      </w:pPr>
      <w:r w:rsidRPr="00200732">
        <w:rPr>
          <w:color w:val="000000" w:themeColor="text1"/>
        </w:rPr>
        <w:t xml:space="preserve">Digitale </w:t>
      </w:r>
      <w:r w:rsidR="003B073F" w:rsidRPr="00200732">
        <w:rPr>
          <w:color w:val="000000" w:themeColor="text1"/>
        </w:rPr>
        <w:t>schriftliche Fernprüfung</w:t>
      </w:r>
      <w:r w:rsidR="00095B44" w:rsidRPr="00200732">
        <w:rPr>
          <w:color w:val="000000" w:themeColor="text1"/>
        </w:rPr>
        <w:t xml:space="preserve">: </w:t>
      </w:r>
      <w:r w:rsidR="009D13B0" w:rsidRPr="00200732">
        <w:rPr>
          <w:color w:val="000000" w:themeColor="text1"/>
        </w:rPr>
        <w:t>„Digitale Fernprüfungen bzw. Remote-Prüfungen werden außerhalb der Hochschule und außerhalb von vor Ort überwachten Präsenzsettings durchgeführt. [...] Zumeist ist der Ort der Ablegung der Prüfung durch die Studierenden frei wählbar.“ (</w:t>
      </w:r>
      <w:proofErr w:type="spellStart"/>
      <w:r w:rsidR="009D13B0" w:rsidRPr="00200732">
        <w:rPr>
          <w:color w:val="000000" w:themeColor="text1"/>
        </w:rPr>
        <w:t>Bandtel</w:t>
      </w:r>
      <w:proofErr w:type="spellEnd"/>
      <w:r w:rsidR="009D13B0" w:rsidRPr="00200732">
        <w:rPr>
          <w:color w:val="000000" w:themeColor="text1"/>
        </w:rPr>
        <w:t xml:space="preserve"> et al. 2021, S. 81)</w:t>
      </w:r>
    </w:p>
    <w:p w14:paraId="58F43990" w14:textId="74E2DA73" w:rsidR="00387949" w:rsidRPr="00200732" w:rsidRDefault="003B073F" w:rsidP="00387949">
      <w:pPr>
        <w:jc w:val="both"/>
        <w:rPr>
          <w:color w:val="000000" w:themeColor="text1"/>
          <w:highlight w:val="yellow"/>
        </w:rPr>
      </w:pPr>
      <w:r w:rsidRPr="00200732">
        <w:rPr>
          <w:color w:val="000000" w:themeColor="text1"/>
        </w:rPr>
        <w:t xml:space="preserve">Online-Klausur mit </w:t>
      </w:r>
      <w:proofErr w:type="spellStart"/>
      <w:r w:rsidRPr="00200732">
        <w:rPr>
          <w:color w:val="000000" w:themeColor="text1"/>
        </w:rPr>
        <w:t>Proctoring</w:t>
      </w:r>
      <w:proofErr w:type="spellEnd"/>
      <w:r w:rsidR="00095B44" w:rsidRPr="00200732">
        <w:rPr>
          <w:color w:val="000000" w:themeColor="text1"/>
        </w:rPr>
        <w:t xml:space="preserve">: </w:t>
      </w:r>
      <w:r w:rsidR="009D13B0" w:rsidRPr="00200732">
        <w:rPr>
          <w:color w:val="000000" w:themeColor="text1"/>
        </w:rPr>
        <w:t>„Online-</w:t>
      </w:r>
      <w:proofErr w:type="spellStart"/>
      <w:r w:rsidR="009D13B0" w:rsidRPr="00200732">
        <w:rPr>
          <w:color w:val="000000" w:themeColor="text1"/>
        </w:rPr>
        <w:t>Proctoring</w:t>
      </w:r>
      <w:proofErr w:type="spellEnd"/>
      <w:r w:rsidR="009D13B0" w:rsidRPr="00200732">
        <w:rPr>
          <w:color w:val="000000" w:themeColor="text1"/>
        </w:rPr>
        <w:t xml:space="preserve"> ist zusammenfassend die Beaufsichtigung elektronischer Prüfungen, an denen Prüflinge von unterschiedlichen Standorten aus über das Internet teilnehmen. Die Aufsicht findet dabei ausschließlich auf digitalem Weg statt. Hierbei können z. B. Video- und Audiosignal, Bildschirminhalt und andere Daten der Prüflinge übertragen werden. Die Aufsicht kann live, durch späteres Begutachten der Aufzeichnungen und/oder durch automatisierte Auswertung der Daten erfolgen.“ (</w:t>
      </w:r>
      <w:proofErr w:type="spellStart"/>
      <w:r w:rsidR="009D13B0" w:rsidRPr="00200732">
        <w:rPr>
          <w:color w:val="000000" w:themeColor="text1"/>
        </w:rPr>
        <w:t>Bandtel</w:t>
      </w:r>
      <w:proofErr w:type="spellEnd"/>
      <w:r w:rsidR="009D13B0" w:rsidRPr="00200732">
        <w:rPr>
          <w:color w:val="000000" w:themeColor="text1"/>
        </w:rPr>
        <w:t xml:space="preserve"> et al. 2021, S. 93)</w:t>
      </w:r>
      <w:r w:rsidR="00387949">
        <w:rPr>
          <w:color w:val="000000" w:themeColor="text1"/>
        </w:rPr>
        <w:t xml:space="preserve"> In dieser Befragung sollen unter </w:t>
      </w:r>
      <w:r w:rsidR="00CD0DD2">
        <w:rPr>
          <w:color w:val="000000" w:themeColor="text1"/>
        </w:rPr>
        <w:t>„</w:t>
      </w:r>
      <w:r w:rsidR="00387949" w:rsidRPr="00200732">
        <w:rPr>
          <w:color w:val="000000" w:themeColor="text1"/>
        </w:rPr>
        <w:t>Online-</w:t>
      </w:r>
      <w:proofErr w:type="spellStart"/>
      <w:r w:rsidR="00387949" w:rsidRPr="00200732">
        <w:rPr>
          <w:color w:val="000000" w:themeColor="text1"/>
        </w:rPr>
        <w:t>Proctoring</w:t>
      </w:r>
      <w:proofErr w:type="spellEnd"/>
      <w:r w:rsidR="00CD0DD2">
        <w:rPr>
          <w:color w:val="000000" w:themeColor="text1"/>
        </w:rPr>
        <w:t>“</w:t>
      </w:r>
      <w:r w:rsidR="00387949">
        <w:rPr>
          <w:color w:val="000000" w:themeColor="text1"/>
        </w:rPr>
        <w:t xml:space="preserve"> </w:t>
      </w:r>
      <w:r w:rsidR="00CD0DD2">
        <w:rPr>
          <w:color w:val="000000" w:themeColor="text1"/>
        </w:rPr>
        <w:t xml:space="preserve">neben der Nutzung von </w:t>
      </w:r>
      <w:proofErr w:type="spellStart"/>
      <w:r w:rsidR="00CD0DD2">
        <w:rPr>
          <w:color w:val="000000" w:themeColor="text1"/>
        </w:rPr>
        <w:t>Proctoring</w:t>
      </w:r>
      <w:proofErr w:type="spellEnd"/>
      <w:r w:rsidR="00CD0DD2">
        <w:rPr>
          <w:color w:val="000000" w:themeColor="text1"/>
        </w:rPr>
        <w:t xml:space="preserve">-Software im Engeren </w:t>
      </w:r>
      <w:r w:rsidR="00387949">
        <w:rPr>
          <w:color w:val="000000" w:themeColor="text1"/>
        </w:rPr>
        <w:t xml:space="preserve">auch </w:t>
      </w:r>
      <w:r w:rsidR="00CD0DD2">
        <w:t>‚</w:t>
      </w:r>
      <w:r w:rsidR="00387949">
        <w:t>vereinfachte</w:t>
      </w:r>
      <w:r w:rsidR="00CD0DD2">
        <w:t xml:space="preserve">‘ </w:t>
      </w:r>
      <w:r w:rsidR="00387949">
        <w:t>Überwachungsformen digitaler Distanzprüfungen unter Einsatz eines Standard-Videokonferenzsystems verstanden werden.</w:t>
      </w:r>
    </w:p>
    <w:p w14:paraId="32E41C84" w14:textId="717FC8F6" w:rsidR="005C7FB1" w:rsidRPr="00200732" w:rsidRDefault="00D126DD" w:rsidP="009D13B0">
      <w:pPr>
        <w:jc w:val="both"/>
        <w:rPr>
          <w:color w:val="000000" w:themeColor="text1"/>
          <w:highlight w:val="yellow"/>
        </w:rPr>
      </w:pPr>
      <w:r w:rsidRPr="00200732">
        <w:rPr>
          <w:color w:val="000000" w:themeColor="text1"/>
        </w:rPr>
        <w:t xml:space="preserve">Digitale </w:t>
      </w:r>
      <w:r w:rsidR="003B073F" w:rsidRPr="00200732">
        <w:rPr>
          <w:color w:val="000000" w:themeColor="text1"/>
        </w:rPr>
        <w:t>Take-Home-Prüfung</w:t>
      </w:r>
      <w:r w:rsidR="00320425" w:rsidRPr="00200732">
        <w:rPr>
          <w:color w:val="000000" w:themeColor="text1"/>
        </w:rPr>
        <w:t xml:space="preserve"> (manchmal auch als Distanz-Open Book-Prüfung interpretiert)</w:t>
      </w:r>
      <w:r w:rsidR="00095B44" w:rsidRPr="00200732">
        <w:rPr>
          <w:color w:val="000000" w:themeColor="text1"/>
        </w:rPr>
        <w:t xml:space="preserve">: </w:t>
      </w:r>
      <w:r w:rsidR="009D13B0" w:rsidRPr="00200732">
        <w:rPr>
          <w:color w:val="000000" w:themeColor="text1"/>
        </w:rPr>
        <w:t>„Das ursprüngliche Prüfungskonzept von Take-Home-Prüfungen sieht vor, dass Studierende aus der Hand der Prüfenden Prüfungsaufgaben erhalten und diese mit nach Hause nehmen, um sie dort zu bearbeiten […]. Die Prüfungsleistung erfolgt dabei im heimischen Setting (</w:t>
      </w:r>
      <w:proofErr w:type="spellStart"/>
      <w:r w:rsidR="009D13B0" w:rsidRPr="00200732">
        <w:rPr>
          <w:color w:val="000000" w:themeColor="text1"/>
        </w:rPr>
        <w:t>home</w:t>
      </w:r>
      <w:proofErr w:type="spellEnd"/>
      <w:r w:rsidR="009D13B0" w:rsidRPr="00200732">
        <w:rPr>
          <w:color w:val="000000" w:themeColor="text1"/>
        </w:rPr>
        <w:t>) vergleichbar mit einer Hausarbeit ohne Beaufsichtigung. Die digitale Bearbeitung ermöglicht seit langem, dass diese Prüfungen [...] am heimischen PC absolviert werden können. [...] Das Spektrum möglicher didaktischer Umsetzungen kann dabei von Prüfungen mit individualisierten Prüfungsaufgaben bis zu Essayprüfungen reichen, die sich aus einigen Fragen zusammensetzen, die ausführlicher erarbeitet werden müssen.“ (</w:t>
      </w:r>
      <w:proofErr w:type="spellStart"/>
      <w:r w:rsidR="009D13B0" w:rsidRPr="00200732">
        <w:rPr>
          <w:color w:val="000000" w:themeColor="text1"/>
        </w:rPr>
        <w:t>Bandtel</w:t>
      </w:r>
      <w:proofErr w:type="spellEnd"/>
      <w:r w:rsidR="009D13B0" w:rsidRPr="00200732">
        <w:rPr>
          <w:color w:val="000000" w:themeColor="text1"/>
        </w:rPr>
        <w:t xml:space="preserve"> et al. 2021, S. 92 f.) </w:t>
      </w:r>
      <w:r w:rsidR="003B073F" w:rsidRPr="00200732">
        <w:rPr>
          <w:color w:val="000000" w:themeColor="text1"/>
        </w:rPr>
        <w:t xml:space="preserve"> </w:t>
      </w:r>
    </w:p>
    <w:p w14:paraId="450F3CBD" w14:textId="6461BB88" w:rsidR="003B073F" w:rsidRPr="00200732" w:rsidRDefault="00D126DD" w:rsidP="005B4E5F">
      <w:pPr>
        <w:jc w:val="both"/>
        <w:rPr>
          <w:color w:val="000000" w:themeColor="text1"/>
        </w:rPr>
      </w:pPr>
      <w:r w:rsidRPr="00200732">
        <w:rPr>
          <w:color w:val="000000" w:themeColor="text1"/>
        </w:rPr>
        <w:t xml:space="preserve">Digitale </w:t>
      </w:r>
      <w:r w:rsidR="003B073F" w:rsidRPr="00200732">
        <w:rPr>
          <w:color w:val="000000" w:themeColor="text1"/>
        </w:rPr>
        <w:t>praktische Fernprüfung</w:t>
      </w:r>
      <w:r w:rsidR="00095B44" w:rsidRPr="00200732">
        <w:rPr>
          <w:color w:val="000000" w:themeColor="text1"/>
        </w:rPr>
        <w:t xml:space="preserve">: </w:t>
      </w:r>
      <w:r w:rsidR="009D13B0" w:rsidRPr="00200732">
        <w:rPr>
          <w:color w:val="000000" w:themeColor="text1"/>
        </w:rPr>
        <w:t>„Im Kontext einer zunehmenden Digitalisierung beruflicher und akademischer Fachpraxis [...] entsteht der Bedarf, digital vermittelte (Fach)Praktiken adäquat in Prüfungssettings abzubilden. [...] Bei Prüfungen mit Drittapplikationen dient der Rechner zusätzlich als authentische fachspezifische Arbeitsumgebung für das Bearbeiten von Prüfungsaufgaben, d.h. Studierende der Psychologie analysieren zum Beispiel empirische Datensätze in einer Statistiksoftware oder Informatikstudierende entwickeln Lösungen zu algorithmischen Problemen in einer Programmierumgebung.“ (</w:t>
      </w:r>
      <w:proofErr w:type="spellStart"/>
      <w:r w:rsidR="009D13B0" w:rsidRPr="00200732">
        <w:rPr>
          <w:color w:val="000000" w:themeColor="text1"/>
        </w:rPr>
        <w:t>Bandtel</w:t>
      </w:r>
      <w:proofErr w:type="spellEnd"/>
      <w:r w:rsidR="009D13B0" w:rsidRPr="00200732">
        <w:rPr>
          <w:color w:val="000000" w:themeColor="text1"/>
        </w:rPr>
        <w:t xml:space="preserve"> et al. 2021, S. 63)</w:t>
      </w:r>
    </w:p>
    <w:p w14:paraId="46C81775" w14:textId="38C93CE8" w:rsidR="00095B44" w:rsidRPr="00200732" w:rsidRDefault="00F8399F" w:rsidP="00015B88">
      <w:pPr>
        <w:pStyle w:val="Listenabsatz"/>
        <w:numPr>
          <w:ilvl w:val="0"/>
          <w:numId w:val="2"/>
        </w:numPr>
        <w:ind w:left="360"/>
        <w:rPr>
          <w:b/>
          <w:color w:val="000000" w:themeColor="text1"/>
        </w:rPr>
      </w:pPr>
      <w:r w:rsidRPr="00F8399F">
        <w:rPr>
          <w:b/>
          <w:color w:val="000000" w:themeColor="text1"/>
        </w:rPr>
        <w:t>Au</w:t>
      </w:r>
      <w:r w:rsidR="00606D95">
        <w:rPr>
          <w:b/>
          <w:color w:val="000000" w:themeColor="text1"/>
        </w:rPr>
        <w:t>s</w:t>
      </w:r>
      <w:r w:rsidRPr="00F8399F">
        <w:rPr>
          <w:b/>
          <w:color w:val="000000" w:themeColor="text1"/>
        </w:rPr>
        <w:t>maß des Einsatzes mündlicher digitaler Distanzprüfungsformen/-szenarien</w:t>
      </w:r>
    </w:p>
    <w:p w14:paraId="7CFE9084" w14:textId="4EBF25E1" w:rsidR="00E2298F" w:rsidRPr="00200732" w:rsidRDefault="00E2298F" w:rsidP="006E43E8">
      <w:pPr>
        <w:pStyle w:val="Listenabsatz"/>
        <w:numPr>
          <w:ilvl w:val="1"/>
          <w:numId w:val="2"/>
        </w:numPr>
        <w:rPr>
          <w:color w:val="000000" w:themeColor="text1"/>
        </w:rPr>
      </w:pPr>
      <w:r w:rsidRPr="00200732">
        <w:rPr>
          <w:b/>
          <w:color w:val="000000" w:themeColor="text1"/>
        </w:rPr>
        <w:t>Synchrone m</w:t>
      </w:r>
      <w:r w:rsidR="00B2268A" w:rsidRPr="00200732">
        <w:rPr>
          <w:b/>
          <w:color w:val="000000" w:themeColor="text1"/>
        </w:rPr>
        <w:t xml:space="preserve">ündliche </w:t>
      </w:r>
      <w:r w:rsidR="00B25699" w:rsidRPr="00200732">
        <w:rPr>
          <w:b/>
          <w:color w:val="000000" w:themeColor="text1"/>
        </w:rPr>
        <w:t>Distanzprüfungen</w:t>
      </w:r>
      <w:r w:rsidR="00B2268A" w:rsidRPr="00200732">
        <w:rPr>
          <w:b/>
          <w:color w:val="000000" w:themeColor="text1"/>
        </w:rPr>
        <w:t xml:space="preserve"> </w:t>
      </w:r>
      <w:r w:rsidR="009511AE" w:rsidRPr="00200732">
        <w:rPr>
          <w:b/>
          <w:color w:val="000000" w:themeColor="text1"/>
        </w:rPr>
        <w:t>(</w:t>
      </w:r>
      <w:r w:rsidR="009511AE" w:rsidRPr="00200732">
        <w:rPr>
          <w:rFonts w:cstheme="minorHAnsi"/>
          <w:b/>
          <w:bCs/>
          <w:color w:val="000000" w:themeColor="text1"/>
        </w:rPr>
        <w:t>beaufsichtigt)</w:t>
      </w:r>
      <w:r w:rsidR="00F11A19" w:rsidRPr="00200732">
        <w:rPr>
          <w:color w:val="000000" w:themeColor="text1"/>
        </w:rPr>
        <w:t xml:space="preserve"> </w:t>
      </w:r>
      <w:r w:rsidR="005A4815">
        <w:rPr>
          <w:color w:val="000000" w:themeColor="text1"/>
        </w:rPr>
        <w:t>(</w:t>
      </w:r>
      <w:r w:rsidR="00F11A19" w:rsidRPr="00200732">
        <w:rPr>
          <w:color w:val="000000" w:themeColor="text1"/>
        </w:rPr>
        <w:t xml:space="preserve">z. B. </w:t>
      </w:r>
      <w:r w:rsidRPr="00200732">
        <w:rPr>
          <w:color w:val="000000" w:themeColor="text1"/>
        </w:rPr>
        <w:t>Prüfungsgespräch</w:t>
      </w:r>
      <w:r w:rsidR="00F11A19" w:rsidRPr="00200732">
        <w:rPr>
          <w:color w:val="000000" w:themeColor="text1"/>
        </w:rPr>
        <w:t>, Distanzreferat, mündliche Präsentation, mündliche Prüfung in Verbindung mit praktischen Anteilen o. ä.</w:t>
      </w:r>
      <w:r w:rsidR="005A4815">
        <w:rPr>
          <w:color w:val="000000" w:themeColor="text1"/>
        </w:rPr>
        <w:t>)</w:t>
      </w:r>
      <w:r w:rsidR="003B4EA4" w:rsidRPr="00200732">
        <w:rPr>
          <w:color w:val="000000" w:themeColor="text1"/>
        </w:rPr>
        <w:t xml:space="preserve">: </w:t>
      </w:r>
      <w:r w:rsidR="003B4EA4" w:rsidRPr="00F8399F">
        <w:rPr>
          <w:color w:val="000000" w:themeColor="text1"/>
        </w:rPr>
        <w:t>[Likert-Skala: gar nicht, selten, gelegentlich, häufig, sehr häufig</w:t>
      </w:r>
      <w:r w:rsidR="005A4815">
        <w:rPr>
          <w:color w:val="000000" w:themeColor="text1"/>
        </w:rPr>
        <w:t xml:space="preserve">, </w:t>
      </w:r>
      <w:proofErr w:type="gramStart"/>
      <w:r w:rsidR="00E70908">
        <w:t>nicht zutreffend</w:t>
      </w:r>
      <w:proofErr w:type="gramEnd"/>
      <w:r w:rsidR="00E70908">
        <w:rPr>
          <w:color w:val="000000" w:themeColor="text1"/>
        </w:rPr>
        <w:t xml:space="preserve">, </w:t>
      </w:r>
      <w:r w:rsidR="007054D2">
        <w:rPr>
          <w:color w:val="000000" w:themeColor="text1"/>
        </w:rPr>
        <w:t>k</w:t>
      </w:r>
      <w:r w:rsidR="005A4815">
        <w:rPr>
          <w:color w:val="000000" w:themeColor="text1"/>
        </w:rPr>
        <w:t>eine Antwort</w:t>
      </w:r>
      <w:r w:rsidR="003B4EA4" w:rsidRPr="00F8399F">
        <w:rPr>
          <w:color w:val="000000" w:themeColor="text1"/>
        </w:rPr>
        <w:t>]</w:t>
      </w:r>
    </w:p>
    <w:p w14:paraId="709C2396" w14:textId="648941DF" w:rsidR="00E2298F" w:rsidRPr="00200732" w:rsidRDefault="00E2298F" w:rsidP="00F11A19">
      <w:pPr>
        <w:pStyle w:val="Listenabsatz"/>
        <w:numPr>
          <w:ilvl w:val="1"/>
          <w:numId w:val="2"/>
        </w:numPr>
        <w:rPr>
          <w:color w:val="000000" w:themeColor="text1"/>
        </w:rPr>
      </w:pPr>
      <w:r w:rsidRPr="00200732">
        <w:rPr>
          <w:b/>
          <w:color w:val="000000" w:themeColor="text1"/>
        </w:rPr>
        <w:t xml:space="preserve">Asynchrone mündliche </w:t>
      </w:r>
      <w:r w:rsidR="00B25699" w:rsidRPr="00200732">
        <w:rPr>
          <w:b/>
          <w:color w:val="000000" w:themeColor="text1"/>
        </w:rPr>
        <w:t>Distanzprüfungen</w:t>
      </w:r>
      <w:r w:rsidR="00752790">
        <w:rPr>
          <w:b/>
          <w:color w:val="000000" w:themeColor="text1"/>
        </w:rPr>
        <w:t xml:space="preserve"> </w:t>
      </w:r>
      <w:r w:rsidR="00752790" w:rsidRPr="00200732">
        <w:rPr>
          <w:b/>
          <w:color w:val="000000" w:themeColor="text1"/>
        </w:rPr>
        <w:t>(unbeaufsichtigt)</w:t>
      </w:r>
      <w:r w:rsidRPr="00200732">
        <w:rPr>
          <w:b/>
          <w:color w:val="000000" w:themeColor="text1"/>
        </w:rPr>
        <w:t xml:space="preserve"> </w:t>
      </w:r>
      <w:r w:rsidRPr="00200732">
        <w:rPr>
          <w:color w:val="000000" w:themeColor="text1"/>
        </w:rPr>
        <w:t>(</w:t>
      </w:r>
      <w:r w:rsidR="00752790">
        <w:rPr>
          <w:color w:val="000000" w:themeColor="text1"/>
        </w:rPr>
        <w:t xml:space="preserve">z.B. </w:t>
      </w:r>
      <w:r w:rsidR="002739C5" w:rsidRPr="00200732">
        <w:rPr>
          <w:color w:val="000000" w:themeColor="text1"/>
        </w:rPr>
        <w:t xml:space="preserve">als aufgezeichneter Vortrag oder Präsentation, </w:t>
      </w:r>
      <w:r w:rsidR="000138EA" w:rsidRPr="00200732">
        <w:rPr>
          <w:color w:val="000000" w:themeColor="text1"/>
        </w:rPr>
        <w:t xml:space="preserve">mittels </w:t>
      </w:r>
      <w:r w:rsidRPr="00200732">
        <w:rPr>
          <w:color w:val="000000" w:themeColor="text1"/>
        </w:rPr>
        <w:t>Audio- bzw. Videodateien)</w:t>
      </w:r>
      <w:r w:rsidR="002739C5" w:rsidRPr="00200732">
        <w:rPr>
          <w:color w:val="000000" w:themeColor="text1"/>
        </w:rPr>
        <w:t>: [Likert-Skala]</w:t>
      </w:r>
    </w:p>
    <w:p w14:paraId="64B94DD4" w14:textId="208E81FC" w:rsidR="004434D1" w:rsidRPr="00200732" w:rsidRDefault="00606D95" w:rsidP="004434D1">
      <w:pPr>
        <w:pStyle w:val="Listenabsatz"/>
        <w:numPr>
          <w:ilvl w:val="0"/>
          <w:numId w:val="2"/>
        </w:numPr>
        <w:ind w:left="360"/>
        <w:rPr>
          <w:b/>
          <w:color w:val="000000" w:themeColor="text1"/>
        </w:rPr>
      </w:pPr>
      <w:r>
        <w:rPr>
          <w:b/>
          <w:color w:val="000000" w:themeColor="text1"/>
        </w:rPr>
        <w:t>Ausmaß des Einsatzes s</w:t>
      </w:r>
      <w:r w:rsidR="00B2268A" w:rsidRPr="00200732">
        <w:rPr>
          <w:b/>
          <w:color w:val="000000" w:themeColor="text1"/>
        </w:rPr>
        <w:t>chriftliche</w:t>
      </w:r>
      <w:r>
        <w:rPr>
          <w:b/>
          <w:color w:val="000000" w:themeColor="text1"/>
        </w:rPr>
        <w:t>r</w:t>
      </w:r>
      <w:r w:rsidR="00B2268A" w:rsidRPr="00200732">
        <w:rPr>
          <w:b/>
          <w:color w:val="000000" w:themeColor="text1"/>
        </w:rPr>
        <w:t xml:space="preserve"> </w:t>
      </w:r>
      <w:r w:rsidR="00E05206" w:rsidRPr="00200732">
        <w:rPr>
          <w:b/>
          <w:color w:val="000000" w:themeColor="text1"/>
        </w:rPr>
        <w:t>digitale</w:t>
      </w:r>
      <w:r>
        <w:rPr>
          <w:b/>
          <w:color w:val="000000" w:themeColor="text1"/>
        </w:rPr>
        <w:t>r</w:t>
      </w:r>
      <w:r w:rsidR="00E05206" w:rsidRPr="00200732">
        <w:rPr>
          <w:b/>
          <w:color w:val="000000" w:themeColor="text1"/>
        </w:rPr>
        <w:t xml:space="preserve"> </w:t>
      </w:r>
      <w:r w:rsidR="00773081" w:rsidRPr="00200732">
        <w:rPr>
          <w:b/>
          <w:color w:val="000000" w:themeColor="text1"/>
        </w:rPr>
        <w:t>Distanzp</w:t>
      </w:r>
      <w:r w:rsidR="00E05206" w:rsidRPr="00200732">
        <w:rPr>
          <w:b/>
          <w:color w:val="000000" w:themeColor="text1"/>
        </w:rPr>
        <w:t>rüfungsformen/-szenarien</w:t>
      </w:r>
      <w:r w:rsidR="00E05206" w:rsidRPr="00200732">
        <w:rPr>
          <w:color w:val="000000" w:themeColor="text1"/>
        </w:rPr>
        <w:t xml:space="preserve"> </w:t>
      </w:r>
    </w:p>
    <w:p w14:paraId="4FFFF181" w14:textId="0A9758A3" w:rsidR="004434D1" w:rsidRPr="00200732" w:rsidRDefault="00206E16" w:rsidP="00F11A19">
      <w:pPr>
        <w:pStyle w:val="Listenabsatz"/>
        <w:numPr>
          <w:ilvl w:val="1"/>
          <w:numId w:val="2"/>
        </w:numPr>
        <w:rPr>
          <w:b/>
          <w:color w:val="000000" w:themeColor="text1"/>
        </w:rPr>
      </w:pPr>
      <w:r w:rsidRPr="00200732">
        <w:rPr>
          <w:b/>
          <w:color w:val="000000" w:themeColor="text1"/>
        </w:rPr>
        <w:t xml:space="preserve">Schriftliche </w:t>
      </w:r>
      <w:r w:rsidR="004434D1" w:rsidRPr="00200732">
        <w:rPr>
          <w:b/>
          <w:color w:val="000000" w:themeColor="text1"/>
        </w:rPr>
        <w:t xml:space="preserve">digitale </w:t>
      </w:r>
      <w:r w:rsidR="00836958" w:rsidRPr="00200732">
        <w:rPr>
          <w:b/>
          <w:color w:val="000000" w:themeColor="text1"/>
        </w:rPr>
        <w:t>Distanzprüfung</w:t>
      </w:r>
      <w:r w:rsidRPr="00200732">
        <w:rPr>
          <w:b/>
          <w:color w:val="000000" w:themeColor="text1"/>
        </w:rPr>
        <w:t>en</w:t>
      </w:r>
      <w:r w:rsidR="004434D1" w:rsidRPr="00200732">
        <w:rPr>
          <w:b/>
          <w:color w:val="000000" w:themeColor="text1"/>
        </w:rPr>
        <w:t xml:space="preserve"> (menschlich video-beaufsichtigt)</w:t>
      </w:r>
      <w:r w:rsidR="00F11A19" w:rsidRPr="00200732">
        <w:rPr>
          <w:b/>
          <w:color w:val="000000" w:themeColor="text1"/>
        </w:rPr>
        <w:t xml:space="preserve"> </w:t>
      </w:r>
      <w:r w:rsidR="00752790">
        <w:rPr>
          <w:b/>
          <w:color w:val="000000" w:themeColor="text1"/>
        </w:rPr>
        <w:t>(</w:t>
      </w:r>
      <w:r w:rsidR="00F11A19" w:rsidRPr="00200732">
        <w:rPr>
          <w:color w:val="000000" w:themeColor="text1"/>
        </w:rPr>
        <w:t>z. B.</w:t>
      </w:r>
      <w:r w:rsidR="00F11A19" w:rsidRPr="00200732">
        <w:rPr>
          <w:b/>
          <w:color w:val="000000" w:themeColor="text1"/>
        </w:rPr>
        <w:t xml:space="preserve"> </w:t>
      </w:r>
      <w:r w:rsidR="004434D1" w:rsidRPr="00200732">
        <w:rPr>
          <w:color w:val="000000" w:themeColor="text1"/>
        </w:rPr>
        <w:t xml:space="preserve">Online-Klausur </w:t>
      </w:r>
      <w:r w:rsidRPr="00200732">
        <w:rPr>
          <w:color w:val="000000" w:themeColor="text1"/>
        </w:rPr>
        <w:t xml:space="preserve">mit </w:t>
      </w:r>
      <w:proofErr w:type="spellStart"/>
      <w:r w:rsidR="004434D1" w:rsidRPr="00200732">
        <w:rPr>
          <w:color w:val="000000" w:themeColor="text1"/>
        </w:rPr>
        <w:t>Proctoring</w:t>
      </w:r>
      <w:proofErr w:type="spellEnd"/>
      <w:r w:rsidR="002F7F49" w:rsidRPr="00200732">
        <w:rPr>
          <w:color w:val="000000" w:themeColor="text1"/>
        </w:rPr>
        <w:t xml:space="preserve"> </w:t>
      </w:r>
      <w:r w:rsidR="00C0049D" w:rsidRPr="00200732">
        <w:rPr>
          <w:color w:val="000000" w:themeColor="text1"/>
        </w:rPr>
        <w:t>in einem weiten</w:t>
      </w:r>
      <w:r w:rsidR="00752790">
        <w:rPr>
          <w:color w:val="000000" w:themeColor="text1"/>
        </w:rPr>
        <w:t xml:space="preserve"> Sinn</w:t>
      </w:r>
      <w:r w:rsidR="00F11A19" w:rsidRPr="00200732">
        <w:rPr>
          <w:color w:val="000000" w:themeColor="text1"/>
        </w:rPr>
        <w:t>, hybride Prüfung als Kombination digitaler und analoger Bearbeitungsmedien o. ä</w:t>
      </w:r>
      <w:r w:rsidR="00606D95" w:rsidRPr="00200732">
        <w:rPr>
          <w:color w:val="000000" w:themeColor="text1"/>
        </w:rPr>
        <w:t>.</w:t>
      </w:r>
      <w:r w:rsidR="00752790">
        <w:rPr>
          <w:color w:val="000000" w:themeColor="text1"/>
        </w:rPr>
        <w:t>)</w:t>
      </w:r>
      <w:r w:rsidR="00606D95" w:rsidRPr="00200732">
        <w:rPr>
          <w:color w:val="000000" w:themeColor="text1"/>
        </w:rPr>
        <w:t xml:space="preserve">: </w:t>
      </w:r>
      <w:r w:rsidR="00606D95" w:rsidRPr="00F8399F">
        <w:rPr>
          <w:color w:val="000000" w:themeColor="text1"/>
        </w:rPr>
        <w:t>[Likert-Skala: gar nicht, selten, gelegentlich, häufig, sehr häufig</w:t>
      </w:r>
      <w:r w:rsidR="00752790">
        <w:rPr>
          <w:color w:val="000000" w:themeColor="text1"/>
        </w:rPr>
        <w:t xml:space="preserve">, </w:t>
      </w:r>
      <w:proofErr w:type="gramStart"/>
      <w:r w:rsidR="00E70908">
        <w:t>nicht zutreffend</w:t>
      </w:r>
      <w:proofErr w:type="gramEnd"/>
      <w:r w:rsidR="00E70908">
        <w:rPr>
          <w:color w:val="000000" w:themeColor="text1"/>
        </w:rPr>
        <w:t xml:space="preserve">, </w:t>
      </w:r>
      <w:r w:rsidR="007054D2">
        <w:rPr>
          <w:color w:val="000000" w:themeColor="text1"/>
        </w:rPr>
        <w:t>k</w:t>
      </w:r>
      <w:r w:rsidR="00752790">
        <w:rPr>
          <w:color w:val="000000" w:themeColor="text1"/>
        </w:rPr>
        <w:t>eine Antwort</w:t>
      </w:r>
      <w:r w:rsidR="00606D95" w:rsidRPr="00F8399F">
        <w:rPr>
          <w:color w:val="000000" w:themeColor="text1"/>
        </w:rPr>
        <w:t>]</w:t>
      </w:r>
    </w:p>
    <w:p w14:paraId="0A00E945" w14:textId="6B969026" w:rsidR="00F11A19" w:rsidRPr="00200732" w:rsidRDefault="00F11A19" w:rsidP="00F11A19">
      <w:pPr>
        <w:pStyle w:val="Listenabsatz"/>
        <w:numPr>
          <w:ilvl w:val="1"/>
          <w:numId w:val="2"/>
        </w:numPr>
        <w:rPr>
          <w:b/>
          <w:color w:val="000000" w:themeColor="text1"/>
        </w:rPr>
      </w:pPr>
      <w:r w:rsidRPr="00200732">
        <w:rPr>
          <w:b/>
          <w:color w:val="000000" w:themeColor="text1"/>
        </w:rPr>
        <w:lastRenderedPageBreak/>
        <w:t>Schriftliche digitale Distanzprüfungen (</w:t>
      </w:r>
      <w:r w:rsidR="00CD0DD2">
        <w:rPr>
          <w:b/>
          <w:color w:val="000000" w:themeColor="text1"/>
        </w:rPr>
        <w:t xml:space="preserve">beaufsichtigt </w:t>
      </w:r>
      <w:r w:rsidRPr="00200732">
        <w:rPr>
          <w:b/>
          <w:color w:val="000000" w:themeColor="text1"/>
        </w:rPr>
        <w:t xml:space="preserve">mittels </w:t>
      </w:r>
      <w:proofErr w:type="spellStart"/>
      <w:r w:rsidRPr="00200732">
        <w:rPr>
          <w:rFonts w:ascii="Ciutadella Regular" w:hAnsi="Ciutadella Regular" w:cs="Ciutadella Regular"/>
          <w:b/>
          <w:color w:val="000000" w:themeColor="text1"/>
        </w:rPr>
        <w:t>Record</w:t>
      </w:r>
      <w:proofErr w:type="spellEnd"/>
      <w:r w:rsidRPr="00200732">
        <w:rPr>
          <w:rFonts w:ascii="Ciutadella Regular" w:hAnsi="Ciutadella Regular" w:cs="Ciutadella Regular"/>
          <w:b/>
          <w:color w:val="000000" w:themeColor="text1"/>
        </w:rPr>
        <w:t xml:space="preserve"> and Review</w:t>
      </w:r>
      <w:r w:rsidRPr="00200732">
        <w:rPr>
          <w:b/>
          <w:color w:val="000000" w:themeColor="text1"/>
        </w:rPr>
        <w:t>)</w:t>
      </w:r>
      <w:r w:rsidRPr="00200732">
        <w:rPr>
          <w:color w:val="000000" w:themeColor="text1"/>
        </w:rPr>
        <w:t xml:space="preserve"> </w:t>
      </w:r>
      <w:r w:rsidR="00752790">
        <w:rPr>
          <w:color w:val="000000" w:themeColor="text1"/>
        </w:rPr>
        <w:t>(</w:t>
      </w:r>
      <w:r w:rsidRPr="00200732">
        <w:rPr>
          <w:color w:val="000000" w:themeColor="text1"/>
        </w:rPr>
        <w:t xml:space="preserve">z. B. Online-Klausur mit </w:t>
      </w:r>
      <w:proofErr w:type="spellStart"/>
      <w:r w:rsidRPr="00200732">
        <w:rPr>
          <w:color w:val="000000" w:themeColor="text1"/>
        </w:rPr>
        <w:t>Proctoring</w:t>
      </w:r>
      <w:proofErr w:type="spellEnd"/>
      <w:r w:rsidRPr="00200732">
        <w:rPr>
          <w:color w:val="000000" w:themeColor="text1"/>
        </w:rPr>
        <w:t xml:space="preserve"> in einem weiten</w:t>
      </w:r>
      <w:r w:rsidR="00752790">
        <w:rPr>
          <w:color w:val="000000" w:themeColor="text1"/>
        </w:rPr>
        <w:t xml:space="preserve"> Sinn</w:t>
      </w:r>
      <w:r w:rsidRPr="00200732">
        <w:rPr>
          <w:color w:val="000000" w:themeColor="text1"/>
        </w:rPr>
        <w:t>, hybride Prüfung als Kombination digitaler und analoger Bearbeitungsmedien o. ä.</w:t>
      </w:r>
      <w:r w:rsidR="00752790">
        <w:rPr>
          <w:color w:val="000000" w:themeColor="text1"/>
        </w:rPr>
        <w:t>)</w:t>
      </w:r>
      <w:r w:rsidRPr="00200732">
        <w:rPr>
          <w:color w:val="000000" w:themeColor="text1"/>
        </w:rPr>
        <w:t>: [Likert-Skala]</w:t>
      </w:r>
    </w:p>
    <w:p w14:paraId="51BB4A68" w14:textId="5CE4B193" w:rsidR="004434D1" w:rsidRPr="00200732" w:rsidRDefault="009F701A" w:rsidP="00F11A19">
      <w:pPr>
        <w:pStyle w:val="Listenabsatz"/>
        <w:numPr>
          <w:ilvl w:val="1"/>
          <w:numId w:val="2"/>
        </w:numPr>
        <w:rPr>
          <w:color w:val="000000" w:themeColor="text1"/>
        </w:rPr>
      </w:pPr>
      <w:r w:rsidRPr="00200732">
        <w:rPr>
          <w:b/>
          <w:color w:val="000000" w:themeColor="text1"/>
        </w:rPr>
        <w:t>Schriftliche digitale Distanzprüfungen</w:t>
      </w:r>
      <w:r w:rsidR="004434D1" w:rsidRPr="00200732">
        <w:rPr>
          <w:b/>
          <w:color w:val="000000" w:themeColor="text1"/>
        </w:rPr>
        <w:t xml:space="preserve"> (automatisiert-</w:t>
      </w:r>
      <w:r w:rsidR="00C8533A" w:rsidRPr="00200732">
        <w:rPr>
          <w:b/>
          <w:color w:val="000000" w:themeColor="text1"/>
        </w:rPr>
        <w:t>software</w:t>
      </w:r>
      <w:r w:rsidR="004434D1" w:rsidRPr="00200732">
        <w:rPr>
          <w:rFonts w:cstheme="minorHAnsi"/>
          <w:b/>
          <w:color w:val="000000" w:themeColor="text1"/>
        </w:rPr>
        <w:t>unterstützt</w:t>
      </w:r>
      <w:r w:rsidR="004434D1" w:rsidRPr="00200732">
        <w:rPr>
          <w:b/>
          <w:color w:val="000000" w:themeColor="text1"/>
        </w:rPr>
        <w:t xml:space="preserve"> beaufsichtigt</w:t>
      </w:r>
      <w:r w:rsidR="0075058B" w:rsidRPr="00200732">
        <w:rPr>
          <w:b/>
          <w:color w:val="000000" w:themeColor="text1"/>
        </w:rPr>
        <w:t>, z. B. mittels KI-Funktionalität</w:t>
      </w:r>
      <w:r w:rsidR="004434D1" w:rsidRPr="00200732">
        <w:rPr>
          <w:b/>
          <w:color w:val="000000" w:themeColor="text1"/>
        </w:rPr>
        <w:t>)</w:t>
      </w:r>
      <w:r w:rsidR="00F11A19" w:rsidRPr="00200732">
        <w:rPr>
          <w:color w:val="000000" w:themeColor="text1"/>
        </w:rPr>
        <w:t xml:space="preserve"> </w:t>
      </w:r>
      <w:r w:rsidR="00752790">
        <w:rPr>
          <w:color w:val="000000" w:themeColor="text1"/>
        </w:rPr>
        <w:t>(</w:t>
      </w:r>
      <w:r w:rsidR="00F11A19" w:rsidRPr="00200732">
        <w:rPr>
          <w:color w:val="000000" w:themeColor="text1"/>
        </w:rPr>
        <w:t xml:space="preserve">z. B. Online-Klausur mit </w:t>
      </w:r>
      <w:proofErr w:type="spellStart"/>
      <w:r w:rsidR="00F11A19" w:rsidRPr="00200732">
        <w:rPr>
          <w:color w:val="000000" w:themeColor="text1"/>
        </w:rPr>
        <w:t>Proctoring</w:t>
      </w:r>
      <w:proofErr w:type="spellEnd"/>
      <w:r w:rsidR="00F11A19" w:rsidRPr="00200732">
        <w:rPr>
          <w:color w:val="000000" w:themeColor="text1"/>
        </w:rPr>
        <w:t xml:space="preserve"> in einem weiten Sinn, hybride Prüfung als Kombination digitaler und analoger Bearbeitungsmedien o. ä.</w:t>
      </w:r>
      <w:r w:rsidR="00752790">
        <w:rPr>
          <w:color w:val="000000" w:themeColor="text1"/>
        </w:rPr>
        <w:t>)</w:t>
      </w:r>
      <w:r w:rsidR="00F11A19" w:rsidRPr="00200732">
        <w:rPr>
          <w:color w:val="000000" w:themeColor="text1"/>
        </w:rPr>
        <w:t>: [Likert-Skala]</w:t>
      </w:r>
    </w:p>
    <w:p w14:paraId="3A073561" w14:textId="3B5C27B7" w:rsidR="004434D1" w:rsidRPr="00CD0DD2" w:rsidRDefault="009F701A" w:rsidP="00DA18AA">
      <w:pPr>
        <w:pStyle w:val="Listenabsatz"/>
        <w:numPr>
          <w:ilvl w:val="1"/>
          <w:numId w:val="2"/>
        </w:numPr>
        <w:rPr>
          <w:b/>
          <w:color w:val="000000" w:themeColor="text1"/>
        </w:rPr>
      </w:pPr>
      <w:r w:rsidRPr="00CD0DD2">
        <w:rPr>
          <w:b/>
          <w:color w:val="000000" w:themeColor="text1"/>
        </w:rPr>
        <w:t xml:space="preserve">Schriftliche digitale Distanzprüfungen </w:t>
      </w:r>
      <w:r w:rsidR="004434D1" w:rsidRPr="00CD0DD2">
        <w:rPr>
          <w:b/>
          <w:color w:val="000000" w:themeColor="text1"/>
        </w:rPr>
        <w:t>(unbeaufsichtigt)</w:t>
      </w:r>
      <w:r w:rsidR="00600A2E">
        <w:rPr>
          <w:color w:val="000000" w:themeColor="text1" w:themeShade="80"/>
        </w:rPr>
        <w:t xml:space="preserve"> (</w:t>
      </w:r>
      <w:r w:rsidR="00F11A19" w:rsidRPr="00CD0DD2">
        <w:rPr>
          <w:color w:val="000000" w:themeColor="text1" w:themeShade="80"/>
        </w:rPr>
        <w:t xml:space="preserve">z. B. </w:t>
      </w:r>
      <w:r w:rsidR="00CD0DD2">
        <w:rPr>
          <w:color w:val="000000" w:themeColor="text1" w:themeShade="80"/>
        </w:rPr>
        <w:t xml:space="preserve">synchrone </w:t>
      </w:r>
      <w:r w:rsidR="00CD0DD2" w:rsidRPr="00CD0DD2">
        <w:rPr>
          <w:rFonts w:cstheme="minorHAnsi"/>
          <w:color w:val="000000" w:themeColor="text1"/>
        </w:rPr>
        <w:t>E-Prüfung</w:t>
      </w:r>
      <w:r w:rsidR="00CD0DD2">
        <w:rPr>
          <w:rFonts w:cstheme="minorHAnsi"/>
          <w:color w:val="000000" w:themeColor="text1"/>
        </w:rPr>
        <w:t>/E-Klausur</w:t>
      </w:r>
      <w:r w:rsidR="00CD0DD2" w:rsidRPr="00CD0DD2">
        <w:rPr>
          <w:rFonts w:cstheme="minorHAnsi"/>
          <w:color w:val="000000" w:themeColor="text1"/>
        </w:rPr>
        <w:t xml:space="preserve"> unter </w:t>
      </w:r>
      <w:r w:rsidR="00CD0DD2">
        <w:rPr>
          <w:rFonts w:cstheme="minorHAnsi"/>
          <w:color w:val="000000" w:themeColor="text1"/>
        </w:rPr>
        <w:t xml:space="preserve">Nutzung </w:t>
      </w:r>
      <w:r w:rsidR="00CD0DD2" w:rsidRPr="00CD0DD2">
        <w:rPr>
          <w:rFonts w:cstheme="minorHAnsi"/>
          <w:color w:val="000000" w:themeColor="text1"/>
        </w:rPr>
        <w:t xml:space="preserve">eines Prüfungssystems, </w:t>
      </w:r>
      <w:r w:rsidR="00F11A19" w:rsidRPr="00CD0DD2">
        <w:rPr>
          <w:color w:val="000000" w:themeColor="text1" w:themeShade="80"/>
        </w:rPr>
        <w:t>d</w:t>
      </w:r>
      <w:r w:rsidR="008865D5" w:rsidRPr="00CD0DD2">
        <w:rPr>
          <w:color w:val="000000" w:themeColor="text1"/>
        </w:rPr>
        <w:t>igitale Take-Home-</w:t>
      </w:r>
      <w:r w:rsidR="008865D5" w:rsidRPr="00CD0DD2">
        <w:rPr>
          <w:color w:val="000000" w:themeColor="text1"/>
        </w:rPr>
        <w:t>Prüfung</w:t>
      </w:r>
      <w:r w:rsidR="00F11A19" w:rsidRPr="00CD0DD2">
        <w:rPr>
          <w:color w:val="000000" w:themeColor="text1" w:themeShade="80"/>
        </w:rPr>
        <w:t xml:space="preserve">, </w:t>
      </w:r>
      <w:r w:rsidR="004434D1" w:rsidRPr="00CD0DD2">
        <w:rPr>
          <w:color w:val="000000" w:themeColor="text1"/>
        </w:rPr>
        <w:t>24-Stunden-Klausur</w:t>
      </w:r>
      <w:r w:rsidR="00F11A19" w:rsidRPr="00CD0DD2">
        <w:rPr>
          <w:color w:val="000000" w:themeColor="text1" w:themeShade="80"/>
        </w:rPr>
        <w:t xml:space="preserve">, </w:t>
      </w:r>
      <w:r w:rsidR="004434D1" w:rsidRPr="00CD0DD2">
        <w:rPr>
          <w:rFonts w:cstheme="minorHAnsi"/>
          <w:color w:val="000000" w:themeColor="text1"/>
        </w:rPr>
        <w:t>Hausarbeit, Seminararbeit</w:t>
      </w:r>
      <w:r w:rsidR="00F11A19" w:rsidRPr="00CD0DD2">
        <w:rPr>
          <w:rFonts w:cstheme="minorHAnsi"/>
          <w:color w:val="000000" w:themeColor="text1" w:themeShade="80"/>
        </w:rPr>
        <w:t xml:space="preserve">, </w:t>
      </w:r>
      <w:r w:rsidR="004434D1" w:rsidRPr="00CD0DD2">
        <w:rPr>
          <w:rFonts w:cstheme="minorHAnsi"/>
          <w:color w:val="000000" w:themeColor="text1"/>
        </w:rPr>
        <w:t>Übungsleistung, Testat, Übung</w:t>
      </w:r>
      <w:r w:rsidR="00F11A19" w:rsidRPr="00CD0DD2">
        <w:rPr>
          <w:rFonts w:cstheme="minorHAnsi"/>
          <w:color w:val="000000" w:themeColor="text1" w:themeShade="80"/>
        </w:rPr>
        <w:t xml:space="preserve">, </w:t>
      </w:r>
      <w:r w:rsidR="004434D1" w:rsidRPr="00CD0DD2">
        <w:rPr>
          <w:rFonts w:cstheme="minorHAnsi"/>
          <w:color w:val="000000" w:themeColor="text1"/>
        </w:rPr>
        <w:t>Laborleistung</w:t>
      </w:r>
      <w:r w:rsidR="00F11A19" w:rsidRPr="00CD0DD2">
        <w:rPr>
          <w:rFonts w:cstheme="minorHAnsi"/>
          <w:color w:val="000000" w:themeColor="text1" w:themeShade="80"/>
        </w:rPr>
        <w:t xml:space="preserve">, </w:t>
      </w:r>
      <w:r w:rsidR="004434D1" w:rsidRPr="00CD0DD2">
        <w:rPr>
          <w:rFonts w:cstheme="minorHAnsi"/>
          <w:color w:val="000000" w:themeColor="text1"/>
        </w:rPr>
        <w:t>Projektarbeit</w:t>
      </w:r>
      <w:r w:rsidR="00F11A19" w:rsidRPr="00CD0DD2">
        <w:rPr>
          <w:color w:val="000000" w:themeColor="text1" w:themeShade="80"/>
        </w:rPr>
        <w:t xml:space="preserve">, </w:t>
      </w:r>
      <w:r w:rsidR="004434D1" w:rsidRPr="00CD0DD2">
        <w:rPr>
          <w:color w:val="000000" w:themeColor="text1"/>
        </w:rPr>
        <w:t>Lehr-/Lernportfolio</w:t>
      </w:r>
      <w:r w:rsidR="00F11A19" w:rsidRPr="00CD0DD2">
        <w:rPr>
          <w:color w:val="000000" w:themeColor="text1" w:themeShade="80"/>
        </w:rPr>
        <w:t xml:space="preserve"> o. ä.</w:t>
      </w:r>
      <w:r w:rsidR="00600A2E">
        <w:rPr>
          <w:color w:val="000000" w:themeColor="text1" w:themeShade="80"/>
        </w:rPr>
        <w:t>)</w:t>
      </w:r>
      <w:r w:rsidRPr="00CD0DD2">
        <w:rPr>
          <w:color w:val="000000" w:themeColor="text1"/>
        </w:rPr>
        <w:t>: [Likert-Skala]</w:t>
      </w:r>
    </w:p>
    <w:p w14:paraId="1950956D" w14:textId="56E40198" w:rsidR="00B2268A" w:rsidRPr="00200732" w:rsidRDefault="00606D95" w:rsidP="004434D1">
      <w:pPr>
        <w:pStyle w:val="Listenabsatz"/>
        <w:numPr>
          <w:ilvl w:val="0"/>
          <w:numId w:val="2"/>
        </w:numPr>
        <w:ind w:left="360"/>
        <w:rPr>
          <w:b/>
          <w:color w:val="000000" w:themeColor="text1"/>
        </w:rPr>
      </w:pPr>
      <w:r>
        <w:rPr>
          <w:b/>
          <w:color w:val="000000" w:themeColor="text1"/>
        </w:rPr>
        <w:t>Ausmaß des Einsatzes p</w:t>
      </w:r>
      <w:r w:rsidR="00B2268A" w:rsidRPr="00200732">
        <w:rPr>
          <w:b/>
          <w:color w:val="000000" w:themeColor="text1"/>
        </w:rPr>
        <w:t>raktische</w:t>
      </w:r>
      <w:r>
        <w:rPr>
          <w:b/>
          <w:color w:val="000000" w:themeColor="text1"/>
        </w:rPr>
        <w:t>r</w:t>
      </w:r>
      <w:r w:rsidR="00B2268A" w:rsidRPr="00200732">
        <w:rPr>
          <w:b/>
          <w:color w:val="000000" w:themeColor="text1"/>
        </w:rPr>
        <w:t xml:space="preserve"> </w:t>
      </w:r>
      <w:r w:rsidR="009F701A" w:rsidRPr="00200732">
        <w:rPr>
          <w:b/>
          <w:color w:val="000000" w:themeColor="text1"/>
        </w:rPr>
        <w:t>digitale</w:t>
      </w:r>
      <w:r>
        <w:rPr>
          <w:b/>
          <w:color w:val="000000" w:themeColor="text1"/>
        </w:rPr>
        <w:t>r</w:t>
      </w:r>
      <w:r w:rsidR="009F701A" w:rsidRPr="00200732">
        <w:rPr>
          <w:b/>
          <w:color w:val="000000" w:themeColor="text1"/>
        </w:rPr>
        <w:t xml:space="preserve"> </w:t>
      </w:r>
      <w:r w:rsidR="00773081" w:rsidRPr="00200732">
        <w:rPr>
          <w:b/>
          <w:color w:val="000000" w:themeColor="text1"/>
        </w:rPr>
        <w:t>Distanzp</w:t>
      </w:r>
      <w:r w:rsidR="000E366E" w:rsidRPr="00200732">
        <w:rPr>
          <w:b/>
          <w:color w:val="000000" w:themeColor="text1"/>
        </w:rPr>
        <w:t>rüfungsformen/-szenarien</w:t>
      </w:r>
    </w:p>
    <w:p w14:paraId="4E721BE8" w14:textId="6B300F19" w:rsidR="00B2268A" w:rsidRPr="00606D95" w:rsidRDefault="009F701A" w:rsidP="00606D95">
      <w:pPr>
        <w:pStyle w:val="Listenabsatz"/>
        <w:numPr>
          <w:ilvl w:val="1"/>
          <w:numId w:val="2"/>
        </w:numPr>
        <w:rPr>
          <w:b/>
          <w:color w:val="000000" w:themeColor="text1"/>
        </w:rPr>
      </w:pPr>
      <w:r w:rsidRPr="00200732">
        <w:rPr>
          <w:b/>
          <w:color w:val="000000" w:themeColor="text1"/>
        </w:rPr>
        <w:t xml:space="preserve">Praktische </w:t>
      </w:r>
      <w:r w:rsidR="00B2268A" w:rsidRPr="00200732">
        <w:rPr>
          <w:b/>
          <w:color w:val="000000" w:themeColor="text1"/>
        </w:rPr>
        <w:t xml:space="preserve">digitale </w:t>
      </w:r>
      <w:r w:rsidRPr="00200732">
        <w:rPr>
          <w:b/>
          <w:color w:val="000000" w:themeColor="text1"/>
        </w:rPr>
        <w:t>Distanz</w:t>
      </w:r>
      <w:r w:rsidR="00B2268A" w:rsidRPr="00200732">
        <w:rPr>
          <w:b/>
          <w:color w:val="000000" w:themeColor="text1"/>
        </w:rPr>
        <w:t>prüfung</w:t>
      </w:r>
      <w:r w:rsidRPr="00200732">
        <w:rPr>
          <w:b/>
          <w:color w:val="000000" w:themeColor="text1"/>
        </w:rPr>
        <w:t>en</w:t>
      </w:r>
      <w:r w:rsidR="00B2268A" w:rsidRPr="00200732">
        <w:rPr>
          <w:b/>
          <w:color w:val="000000" w:themeColor="text1"/>
        </w:rPr>
        <w:t xml:space="preserve"> </w:t>
      </w:r>
      <w:r w:rsidR="004434D1" w:rsidRPr="00B52998">
        <w:rPr>
          <w:b/>
          <w:color w:val="000000" w:themeColor="text1"/>
        </w:rPr>
        <w:t>(beaufsichtigt</w:t>
      </w:r>
      <w:r w:rsidRPr="00B52998">
        <w:rPr>
          <w:b/>
          <w:color w:val="000000" w:themeColor="text1"/>
        </w:rPr>
        <w:t>, z. B. mit Videokonferenzsystem</w:t>
      </w:r>
      <w:r w:rsidR="004434D1" w:rsidRPr="00B52998">
        <w:rPr>
          <w:b/>
          <w:color w:val="000000" w:themeColor="text1"/>
        </w:rPr>
        <w:t>)</w:t>
      </w:r>
      <w:r w:rsidR="00600A2E">
        <w:rPr>
          <w:color w:val="000000" w:themeColor="text1"/>
        </w:rPr>
        <w:t xml:space="preserve"> (</w:t>
      </w:r>
      <w:r w:rsidR="00200732" w:rsidRPr="00200732">
        <w:rPr>
          <w:color w:val="000000" w:themeColor="text1"/>
        </w:rPr>
        <w:t xml:space="preserve">z. B. </w:t>
      </w:r>
      <w:r w:rsidR="00B2268A" w:rsidRPr="00200732">
        <w:rPr>
          <w:color w:val="000000" w:themeColor="text1"/>
        </w:rPr>
        <w:t>Demonstration</w:t>
      </w:r>
      <w:r w:rsidR="00200732" w:rsidRPr="00200732">
        <w:rPr>
          <w:color w:val="000000" w:themeColor="text1"/>
        </w:rPr>
        <w:t xml:space="preserve">, </w:t>
      </w:r>
      <w:r w:rsidR="00B2268A" w:rsidRPr="00200732">
        <w:rPr>
          <w:color w:val="000000" w:themeColor="text1"/>
        </w:rPr>
        <w:t>Produktion</w:t>
      </w:r>
      <w:r w:rsidR="00200732" w:rsidRPr="00200732">
        <w:rPr>
          <w:color w:val="000000" w:themeColor="text1"/>
        </w:rPr>
        <w:t xml:space="preserve"> o. ä</w:t>
      </w:r>
      <w:r w:rsidR="00606D95" w:rsidRPr="00200732">
        <w:rPr>
          <w:color w:val="000000" w:themeColor="text1"/>
        </w:rPr>
        <w:t>.</w:t>
      </w:r>
      <w:r w:rsidR="00600A2E">
        <w:rPr>
          <w:color w:val="000000" w:themeColor="text1"/>
        </w:rPr>
        <w:t>)</w:t>
      </w:r>
      <w:r w:rsidR="00606D95" w:rsidRPr="00200732">
        <w:rPr>
          <w:color w:val="000000" w:themeColor="text1"/>
        </w:rPr>
        <w:t xml:space="preserve">: </w:t>
      </w:r>
      <w:r w:rsidR="00606D95" w:rsidRPr="00F8399F">
        <w:rPr>
          <w:color w:val="000000" w:themeColor="text1"/>
        </w:rPr>
        <w:t>[Likert-Skala: gar nicht, selten, gelegentlich, häufig, sehr häufig</w:t>
      </w:r>
      <w:r w:rsidR="00600A2E">
        <w:rPr>
          <w:color w:val="000000" w:themeColor="text1"/>
        </w:rPr>
        <w:t xml:space="preserve">, </w:t>
      </w:r>
      <w:proofErr w:type="gramStart"/>
      <w:r w:rsidR="00E70908">
        <w:t>nicht zutreffend</w:t>
      </w:r>
      <w:proofErr w:type="gramEnd"/>
      <w:r w:rsidR="00E70908">
        <w:rPr>
          <w:color w:val="000000" w:themeColor="text1"/>
        </w:rPr>
        <w:t xml:space="preserve">, </w:t>
      </w:r>
      <w:r w:rsidR="00B52998">
        <w:rPr>
          <w:color w:val="000000" w:themeColor="text1"/>
        </w:rPr>
        <w:t>k</w:t>
      </w:r>
      <w:r w:rsidR="00600A2E">
        <w:rPr>
          <w:color w:val="000000" w:themeColor="text1"/>
        </w:rPr>
        <w:t>eine Antwort</w:t>
      </w:r>
      <w:r w:rsidR="00606D95" w:rsidRPr="00F8399F">
        <w:rPr>
          <w:color w:val="000000" w:themeColor="text1"/>
        </w:rPr>
        <w:t>]</w:t>
      </w:r>
    </w:p>
    <w:p w14:paraId="35809662" w14:textId="6B3272FC" w:rsidR="004434D1" w:rsidRPr="00200732" w:rsidRDefault="009F701A" w:rsidP="00200732">
      <w:pPr>
        <w:pStyle w:val="Listenabsatz"/>
        <w:numPr>
          <w:ilvl w:val="1"/>
          <w:numId w:val="2"/>
        </w:numPr>
        <w:rPr>
          <w:b/>
          <w:color w:val="000000" w:themeColor="text1"/>
        </w:rPr>
      </w:pPr>
      <w:r w:rsidRPr="00200732">
        <w:rPr>
          <w:b/>
          <w:color w:val="000000" w:themeColor="text1"/>
        </w:rPr>
        <w:t xml:space="preserve">Praktische </w:t>
      </w:r>
      <w:r w:rsidR="004434D1" w:rsidRPr="00200732">
        <w:rPr>
          <w:b/>
          <w:color w:val="000000" w:themeColor="text1"/>
        </w:rPr>
        <w:t xml:space="preserve">digitale </w:t>
      </w:r>
      <w:r w:rsidRPr="00200732">
        <w:rPr>
          <w:b/>
          <w:color w:val="000000" w:themeColor="text1"/>
        </w:rPr>
        <w:t>Distanz</w:t>
      </w:r>
      <w:r w:rsidR="004434D1" w:rsidRPr="00200732">
        <w:rPr>
          <w:b/>
          <w:color w:val="000000" w:themeColor="text1"/>
        </w:rPr>
        <w:t>prüfung</w:t>
      </w:r>
      <w:r w:rsidRPr="00200732">
        <w:rPr>
          <w:b/>
          <w:color w:val="000000" w:themeColor="text1"/>
        </w:rPr>
        <w:t>en</w:t>
      </w:r>
      <w:r w:rsidR="004434D1" w:rsidRPr="00200732">
        <w:rPr>
          <w:b/>
          <w:color w:val="000000" w:themeColor="text1"/>
        </w:rPr>
        <w:t xml:space="preserve"> (un</w:t>
      </w:r>
      <w:r w:rsidR="004434D1" w:rsidRPr="00200732">
        <w:rPr>
          <w:rFonts w:cstheme="minorHAnsi"/>
          <w:b/>
          <w:bCs/>
          <w:color w:val="000000" w:themeColor="text1"/>
        </w:rPr>
        <w:t>beaufsichtigt)</w:t>
      </w:r>
      <w:r w:rsidR="00600A2E">
        <w:rPr>
          <w:rFonts w:cstheme="minorHAnsi"/>
          <w:bCs/>
          <w:color w:val="000000" w:themeColor="text1"/>
        </w:rPr>
        <w:t xml:space="preserve"> (</w:t>
      </w:r>
      <w:r w:rsidR="00200732" w:rsidRPr="00200732">
        <w:rPr>
          <w:rFonts w:cstheme="minorHAnsi"/>
          <w:bCs/>
          <w:color w:val="000000" w:themeColor="text1"/>
        </w:rPr>
        <w:t xml:space="preserve">z. B. </w:t>
      </w:r>
      <w:r w:rsidR="000E366E" w:rsidRPr="00200732">
        <w:rPr>
          <w:color w:val="000000" w:themeColor="text1"/>
        </w:rPr>
        <w:t xml:space="preserve">Vorführung, Präsentation, </w:t>
      </w:r>
      <w:r w:rsidR="004434D1" w:rsidRPr="00200732">
        <w:rPr>
          <w:color w:val="000000" w:themeColor="text1"/>
        </w:rPr>
        <w:t>Produktion</w:t>
      </w:r>
      <w:r w:rsidR="00600A2E">
        <w:rPr>
          <w:color w:val="000000" w:themeColor="text1"/>
        </w:rPr>
        <w:t>, u.a.</w:t>
      </w:r>
      <w:r w:rsidR="008F4CA7">
        <w:rPr>
          <w:color w:val="000000" w:themeColor="text1"/>
        </w:rPr>
        <w:t xml:space="preserve"> als </w:t>
      </w:r>
      <w:r w:rsidR="000E366E" w:rsidRPr="00200732">
        <w:rPr>
          <w:color w:val="000000" w:themeColor="text1"/>
        </w:rPr>
        <w:t>Aufnahme, ggf. mit Zeitlimit</w:t>
      </w:r>
      <w:r w:rsidR="00200732" w:rsidRPr="00200732">
        <w:rPr>
          <w:color w:val="000000" w:themeColor="text1"/>
        </w:rPr>
        <w:t xml:space="preserve"> o. ä.</w:t>
      </w:r>
      <w:r w:rsidR="00600A2E">
        <w:rPr>
          <w:color w:val="000000" w:themeColor="text1"/>
        </w:rPr>
        <w:t>)</w:t>
      </w:r>
      <w:r w:rsidR="00154DFC" w:rsidRPr="00200732">
        <w:rPr>
          <w:color w:val="000000" w:themeColor="text1"/>
        </w:rPr>
        <w:t>: [Likert-Skala]</w:t>
      </w:r>
    </w:p>
    <w:p w14:paraId="13E47D91" w14:textId="5CEEF34D" w:rsidR="00D648FF" w:rsidRDefault="00D648FF" w:rsidP="00340A2F">
      <w:pPr>
        <w:rPr>
          <w:b/>
        </w:rPr>
      </w:pPr>
      <w:r>
        <w:rPr>
          <w:b/>
        </w:rPr>
        <w:t xml:space="preserve">Frage 7: Gibt es </w:t>
      </w:r>
      <w:r w:rsidR="00BA6E1C">
        <w:rPr>
          <w:b/>
        </w:rPr>
        <w:t xml:space="preserve">noch </w:t>
      </w:r>
      <w:r>
        <w:rPr>
          <w:b/>
        </w:rPr>
        <w:t>andere digitale Distanzprüfungen/-szenarien, die an ihrer Hochschule umgesetzt wurden?</w:t>
      </w:r>
    </w:p>
    <w:p w14:paraId="5BB83281" w14:textId="1519AF22" w:rsidR="00D648FF" w:rsidRPr="0089213B" w:rsidRDefault="00D648FF" w:rsidP="00340A2F">
      <w:r w:rsidRPr="0089213B">
        <w:t>[Textfeld]</w:t>
      </w:r>
    </w:p>
    <w:p w14:paraId="52C83F33" w14:textId="77777777" w:rsidR="0025145E" w:rsidRDefault="0025145E" w:rsidP="00D009EC">
      <w:pPr>
        <w:rPr>
          <w:b/>
        </w:rPr>
      </w:pPr>
    </w:p>
    <w:p w14:paraId="74403F8F" w14:textId="09720C43" w:rsidR="00D61E55" w:rsidRPr="001071EB" w:rsidRDefault="00D61E55" w:rsidP="00D009EC">
      <w:pPr>
        <w:rPr>
          <w:b/>
        </w:rPr>
      </w:pPr>
      <w:bookmarkStart w:id="2" w:name="_Hlk94864068"/>
      <w:r w:rsidRPr="001071EB">
        <w:rPr>
          <w:b/>
        </w:rPr>
        <w:t xml:space="preserve">II. </w:t>
      </w:r>
      <w:r w:rsidR="0025145E">
        <w:rPr>
          <w:b/>
        </w:rPr>
        <w:tab/>
      </w:r>
      <w:r w:rsidR="00911FCB">
        <w:rPr>
          <w:b/>
        </w:rPr>
        <w:t>Umsetzung</w:t>
      </w:r>
    </w:p>
    <w:bookmarkEnd w:id="2"/>
    <w:p w14:paraId="34AFEC8D" w14:textId="3B87A56E" w:rsidR="00E01F34" w:rsidRDefault="00D648FF" w:rsidP="00D648FF">
      <w:pPr>
        <w:rPr>
          <w:b/>
        </w:rPr>
      </w:pPr>
      <w:r w:rsidRPr="001A0E17">
        <w:rPr>
          <w:b/>
        </w:rPr>
        <w:t xml:space="preserve">Frage </w:t>
      </w:r>
      <w:r w:rsidR="00BA6E1C">
        <w:rPr>
          <w:b/>
        </w:rPr>
        <w:t>8</w:t>
      </w:r>
      <w:r w:rsidRPr="001A0E17">
        <w:rPr>
          <w:b/>
        </w:rPr>
        <w:t xml:space="preserve">: </w:t>
      </w:r>
      <w:r w:rsidR="00D55BD3" w:rsidRPr="00D55BD3">
        <w:rPr>
          <w:b/>
        </w:rPr>
        <w:t>Welche eingesetzten digitalen Distanzprüfungsformen/-szenarien haben sich für einen dauerhaften Einsatz bewährt?</w:t>
      </w:r>
      <w:r>
        <w:rPr>
          <w:b/>
        </w:rPr>
        <w:t xml:space="preserve"> </w:t>
      </w:r>
    </w:p>
    <w:p w14:paraId="0E1ADFCE" w14:textId="63CAD05B" w:rsidR="00E01F34" w:rsidRDefault="00B52998" w:rsidP="00E01F34">
      <w:r>
        <w:t>Bitte n</w:t>
      </w:r>
      <w:r w:rsidR="00E01F34">
        <w:t xml:space="preserve">ennen Sie die Gründe und beziehen Sie gern auch Distanzprüfungen ein, die an Ihrer Hochschule bereits vor der Pandemie genutzt wurden. </w:t>
      </w:r>
    </w:p>
    <w:p w14:paraId="24FEF856" w14:textId="5F2E4BB2" w:rsidR="00D648FF" w:rsidRDefault="00D648FF" w:rsidP="00E01F34">
      <w:r>
        <w:t>[Textfeld]</w:t>
      </w:r>
    </w:p>
    <w:p w14:paraId="3F740BC8" w14:textId="77777777" w:rsidR="00E01F34" w:rsidRDefault="00D648FF" w:rsidP="00D648FF">
      <w:pPr>
        <w:rPr>
          <w:b/>
        </w:rPr>
      </w:pPr>
      <w:r w:rsidRPr="0088503D">
        <w:rPr>
          <w:b/>
        </w:rPr>
        <w:t>F</w:t>
      </w:r>
      <w:r>
        <w:rPr>
          <w:b/>
        </w:rPr>
        <w:t>r</w:t>
      </w:r>
      <w:r w:rsidRPr="0088503D">
        <w:rPr>
          <w:b/>
        </w:rPr>
        <w:t xml:space="preserve">age </w:t>
      </w:r>
      <w:r w:rsidR="00BA6E1C">
        <w:rPr>
          <w:b/>
        </w:rPr>
        <w:t>9</w:t>
      </w:r>
      <w:r w:rsidRPr="0088503D">
        <w:rPr>
          <w:b/>
        </w:rPr>
        <w:t>: Welche digitalen Distanzp</w:t>
      </w:r>
      <w:r w:rsidRPr="0088503D">
        <w:rPr>
          <w:b/>
          <w:bCs/>
        </w:rPr>
        <w:t xml:space="preserve">rüfungsformen waren angedacht, </w:t>
      </w:r>
      <w:r w:rsidRPr="0088503D">
        <w:rPr>
          <w:b/>
        </w:rPr>
        <w:t xml:space="preserve">konnten jedoch nicht umgesetzt werden? </w:t>
      </w:r>
    </w:p>
    <w:p w14:paraId="6489C38C" w14:textId="41DF6104" w:rsidR="00D648FF" w:rsidRDefault="00B52998" w:rsidP="00D648FF">
      <w:r>
        <w:t>Bitte n</w:t>
      </w:r>
      <w:r w:rsidR="00D648FF" w:rsidRPr="00E01F34">
        <w:t>ennen Sie die Gründe und beziehen Sie gern auch digitale Distanzprüfungsformen ein, die bereits vor der Pandemie genutzt wurden und sich nicht bewährt haben</w:t>
      </w:r>
      <w:r w:rsidR="00D648FF">
        <w:rPr>
          <w:b/>
        </w:rPr>
        <w:t>.</w:t>
      </w:r>
    </w:p>
    <w:p w14:paraId="141FB691" w14:textId="77777777" w:rsidR="00D648FF" w:rsidRDefault="00D648FF" w:rsidP="00D648FF">
      <w:r>
        <w:t>[Textfeld]</w:t>
      </w:r>
    </w:p>
    <w:p w14:paraId="08445878" w14:textId="7BC0DBC7" w:rsidR="00C80A7E" w:rsidRDefault="00C80A7E" w:rsidP="00C80A7E">
      <w:pPr>
        <w:rPr>
          <w:b/>
        </w:rPr>
      </w:pPr>
      <w:r w:rsidRPr="0088503D">
        <w:rPr>
          <w:b/>
        </w:rPr>
        <w:t>F</w:t>
      </w:r>
      <w:r>
        <w:rPr>
          <w:b/>
        </w:rPr>
        <w:t>r</w:t>
      </w:r>
      <w:r w:rsidRPr="0088503D">
        <w:rPr>
          <w:b/>
        </w:rPr>
        <w:t>age</w:t>
      </w:r>
      <w:r>
        <w:rPr>
          <w:b/>
        </w:rPr>
        <w:t xml:space="preserve"> </w:t>
      </w:r>
      <w:r w:rsidR="00BA6E1C">
        <w:rPr>
          <w:b/>
        </w:rPr>
        <w:t>10</w:t>
      </w:r>
      <w:r>
        <w:rPr>
          <w:b/>
        </w:rPr>
        <w:t>:</w:t>
      </w:r>
      <w:r>
        <w:t xml:space="preserve"> </w:t>
      </w:r>
      <w:r w:rsidR="00B52998">
        <w:rPr>
          <w:b/>
        </w:rPr>
        <w:t>Welche Unterschiede haben</w:t>
      </w:r>
      <w:r w:rsidR="00E01F34" w:rsidRPr="00E01F34">
        <w:rPr>
          <w:b/>
        </w:rPr>
        <w:t xml:space="preserve"> sich bei der Umsetzung digitaler Distanzprüfungsformate im Hinblick auf einzelne Fächerkulturen gezeigt?</w:t>
      </w:r>
    </w:p>
    <w:p w14:paraId="553546CC" w14:textId="17B6919D" w:rsidR="00B52998" w:rsidRPr="00B52998" w:rsidRDefault="00B52998" w:rsidP="00C80A7E">
      <w:r w:rsidRPr="00B52998">
        <w:t>Bitte nennen Sie Gründe.</w:t>
      </w:r>
    </w:p>
    <w:p w14:paraId="71EA2972" w14:textId="77777777" w:rsidR="00B52998" w:rsidRDefault="00B52998" w:rsidP="00B52998">
      <w:r>
        <w:t>[Textfeld]</w:t>
      </w:r>
    </w:p>
    <w:p w14:paraId="44A86FD8" w14:textId="6C37EC72" w:rsidR="00C80A7E" w:rsidRPr="00A62430" w:rsidRDefault="00C80A7E" w:rsidP="00C80A7E">
      <w:r w:rsidRPr="00A62430">
        <w:rPr>
          <w:b/>
        </w:rPr>
        <w:t>Frage 1</w:t>
      </w:r>
      <w:r w:rsidR="00BA6E1C" w:rsidRPr="00A62430">
        <w:rPr>
          <w:b/>
        </w:rPr>
        <w:t>1</w:t>
      </w:r>
      <w:r w:rsidRPr="00A62430">
        <w:rPr>
          <w:b/>
        </w:rPr>
        <w:t xml:space="preserve">: </w:t>
      </w:r>
      <w:r w:rsidR="00B52998">
        <w:rPr>
          <w:b/>
        </w:rPr>
        <w:t xml:space="preserve">Welche Unterschiede haben sich </w:t>
      </w:r>
      <w:r w:rsidRPr="00A62430">
        <w:rPr>
          <w:b/>
        </w:rPr>
        <w:t xml:space="preserve">bei der Umsetzung digitaler </w:t>
      </w:r>
      <w:r w:rsidR="00E01F34">
        <w:rPr>
          <w:b/>
        </w:rPr>
        <w:t>Distanzprüfun</w:t>
      </w:r>
      <w:r w:rsidRPr="00A62430">
        <w:rPr>
          <w:b/>
        </w:rPr>
        <w:t xml:space="preserve">gsformate im Hinblick auf grundständige oder weiterbildende Bachelor-, Master- und Promotionsstudiengänge gezeigt? </w:t>
      </w:r>
    </w:p>
    <w:p w14:paraId="024328C7" w14:textId="77777777" w:rsidR="00B52998" w:rsidRPr="00B52998" w:rsidRDefault="00B52998" w:rsidP="00B52998">
      <w:r w:rsidRPr="00B52998">
        <w:t>Bitte nennen Sie Gründe.</w:t>
      </w:r>
    </w:p>
    <w:p w14:paraId="658017E2" w14:textId="77777777" w:rsidR="00B52998" w:rsidRDefault="00B52998" w:rsidP="00B52998">
      <w:r>
        <w:t>[Textfeld]</w:t>
      </w:r>
    </w:p>
    <w:p w14:paraId="6837BBFD" w14:textId="79C0F4AB" w:rsidR="00C80A7E" w:rsidRDefault="00C80A7E" w:rsidP="00C80A7E">
      <w:r w:rsidRPr="0088503D">
        <w:rPr>
          <w:b/>
        </w:rPr>
        <w:t>F</w:t>
      </w:r>
      <w:r>
        <w:rPr>
          <w:b/>
        </w:rPr>
        <w:t>r</w:t>
      </w:r>
      <w:r w:rsidRPr="0088503D">
        <w:rPr>
          <w:b/>
        </w:rPr>
        <w:t xml:space="preserve">age </w:t>
      </w:r>
      <w:r>
        <w:rPr>
          <w:b/>
        </w:rPr>
        <w:t>1</w:t>
      </w:r>
      <w:r w:rsidR="00BA6E1C">
        <w:rPr>
          <w:b/>
        </w:rPr>
        <w:t>2</w:t>
      </w:r>
      <w:r w:rsidRPr="0088503D">
        <w:rPr>
          <w:b/>
        </w:rPr>
        <w:t xml:space="preserve">: </w:t>
      </w:r>
      <w:r w:rsidR="00B52998">
        <w:rPr>
          <w:b/>
        </w:rPr>
        <w:t>Welche</w:t>
      </w:r>
      <w:r w:rsidRPr="0088503D">
        <w:rPr>
          <w:b/>
        </w:rPr>
        <w:t xml:space="preserve"> digitalen Distanzprüfungen </w:t>
      </w:r>
      <w:r w:rsidR="00B52998">
        <w:rPr>
          <w:b/>
        </w:rPr>
        <w:t xml:space="preserve">haben sich </w:t>
      </w:r>
      <w:r w:rsidRPr="0088503D">
        <w:rPr>
          <w:b/>
        </w:rPr>
        <w:t>für bestimmte Einsatzgebiete besonders bewährt (z. B. große Kohorten von Prüflingen, internationale Studierende)?</w:t>
      </w:r>
      <w:r>
        <w:t xml:space="preserve"> </w:t>
      </w:r>
    </w:p>
    <w:p w14:paraId="10B37360" w14:textId="77777777" w:rsidR="00B52998" w:rsidRPr="00B52998" w:rsidRDefault="00B52998" w:rsidP="00B52998">
      <w:r w:rsidRPr="00B52998">
        <w:t>Bitte nennen Sie Gründe.</w:t>
      </w:r>
    </w:p>
    <w:p w14:paraId="23347ED0" w14:textId="2FF1AF61" w:rsidR="00B52998" w:rsidRDefault="00B52998" w:rsidP="00B52998">
      <w:r>
        <w:t>[Textfeld]</w:t>
      </w:r>
    </w:p>
    <w:p w14:paraId="4DD0079D" w14:textId="11C51A81" w:rsidR="00F07FA6" w:rsidRDefault="0088503D" w:rsidP="00340A2F">
      <w:pPr>
        <w:rPr>
          <w:b/>
        </w:rPr>
      </w:pPr>
      <w:r w:rsidRPr="0088503D">
        <w:rPr>
          <w:b/>
        </w:rPr>
        <w:t>F</w:t>
      </w:r>
      <w:r>
        <w:rPr>
          <w:b/>
        </w:rPr>
        <w:t>r</w:t>
      </w:r>
      <w:r w:rsidRPr="0088503D">
        <w:rPr>
          <w:b/>
        </w:rPr>
        <w:t xml:space="preserve">age </w:t>
      </w:r>
      <w:r w:rsidR="009275C1">
        <w:rPr>
          <w:b/>
        </w:rPr>
        <w:t>1</w:t>
      </w:r>
      <w:r w:rsidR="00BA6E1C">
        <w:rPr>
          <w:b/>
        </w:rPr>
        <w:t>3</w:t>
      </w:r>
      <w:r w:rsidRPr="0088503D">
        <w:rPr>
          <w:b/>
        </w:rPr>
        <w:t>:</w:t>
      </w:r>
      <w:r w:rsidR="00340A2F" w:rsidRPr="0088503D">
        <w:rPr>
          <w:b/>
        </w:rPr>
        <w:t xml:space="preserve"> </w:t>
      </w:r>
      <w:r w:rsidR="00D7171E" w:rsidRPr="0088503D">
        <w:rPr>
          <w:b/>
        </w:rPr>
        <w:t xml:space="preserve">Wie gut haben die jeweiligen Formate </w:t>
      </w:r>
      <w:r w:rsidR="003A0899" w:rsidRPr="0088503D">
        <w:rPr>
          <w:b/>
        </w:rPr>
        <w:t xml:space="preserve">bei </w:t>
      </w:r>
      <w:r w:rsidR="001071EB" w:rsidRPr="0088503D">
        <w:rPr>
          <w:b/>
          <w:color w:val="000000" w:themeColor="text1"/>
        </w:rPr>
        <w:t>digitalen Distanzp</w:t>
      </w:r>
      <w:r w:rsidR="003A0899" w:rsidRPr="0088503D">
        <w:rPr>
          <w:b/>
        </w:rPr>
        <w:t xml:space="preserve">rüfungen </w:t>
      </w:r>
      <w:r w:rsidR="003F39C7">
        <w:rPr>
          <w:b/>
        </w:rPr>
        <w:t xml:space="preserve">in </w:t>
      </w:r>
      <w:r w:rsidR="003F39C7" w:rsidRPr="0088503D">
        <w:rPr>
          <w:b/>
          <w:bCs/>
        </w:rPr>
        <w:t>organisatorisch-logistische</w:t>
      </w:r>
      <w:r w:rsidR="003F39C7">
        <w:rPr>
          <w:b/>
          <w:bCs/>
        </w:rPr>
        <w:t xml:space="preserve">r Hinsicht </w:t>
      </w:r>
      <w:r w:rsidR="00D7171E" w:rsidRPr="0088503D">
        <w:rPr>
          <w:b/>
        </w:rPr>
        <w:t>funktioniert</w:t>
      </w:r>
      <w:r w:rsidR="001A0E17">
        <w:rPr>
          <w:b/>
        </w:rPr>
        <w:t xml:space="preserve"> (</w:t>
      </w:r>
      <w:r w:rsidR="003F39C7">
        <w:rPr>
          <w:b/>
        </w:rPr>
        <w:t xml:space="preserve">ohne ausgeprägte </w:t>
      </w:r>
      <w:r w:rsidR="003F39C7" w:rsidRPr="003F39C7">
        <w:rPr>
          <w:b/>
        </w:rPr>
        <w:t>technisch</w:t>
      </w:r>
      <w:r w:rsidR="006741F1">
        <w:rPr>
          <w:b/>
        </w:rPr>
        <w:t>e</w:t>
      </w:r>
      <w:r w:rsidR="003F39C7" w:rsidRPr="003F39C7">
        <w:rPr>
          <w:b/>
        </w:rPr>
        <w:t>-infrastrukturelle</w:t>
      </w:r>
      <w:r w:rsidR="003F39C7">
        <w:rPr>
          <w:b/>
        </w:rPr>
        <w:t xml:space="preserve"> Schwierigkeiten oder verstärkte </w:t>
      </w:r>
      <w:r w:rsidR="003F39C7" w:rsidRPr="003F39C7">
        <w:rPr>
          <w:b/>
        </w:rPr>
        <w:t>Täuschungsversuche</w:t>
      </w:r>
      <w:r w:rsidR="003F39C7">
        <w:rPr>
          <w:b/>
        </w:rPr>
        <w:t xml:space="preserve"> zu provozieren</w:t>
      </w:r>
      <w:r w:rsidR="001A0E17">
        <w:rPr>
          <w:b/>
        </w:rPr>
        <w:t>)</w:t>
      </w:r>
      <w:r w:rsidR="00D7171E" w:rsidRPr="0088503D">
        <w:rPr>
          <w:b/>
        </w:rPr>
        <w:t>?</w:t>
      </w:r>
      <w:r w:rsidR="00374218" w:rsidRPr="0088503D">
        <w:rPr>
          <w:b/>
        </w:rPr>
        <w:t xml:space="preserve"> </w:t>
      </w:r>
    </w:p>
    <w:p w14:paraId="2DCA831F" w14:textId="2DC02087" w:rsidR="002771E1" w:rsidRDefault="00F07FA6" w:rsidP="00BB7E0C">
      <w:pPr>
        <w:pStyle w:val="Listenabsatz"/>
        <w:numPr>
          <w:ilvl w:val="0"/>
          <w:numId w:val="2"/>
        </w:numPr>
        <w:ind w:left="360"/>
      </w:pPr>
      <w:r>
        <w:t xml:space="preserve">Mündliche </w:t>
      </w:r>
      <w:r w:rsidR="00FD7CC8" w:rsidRPr="001071EB">
        <w:rPr>
          <w:color w:val="000000" w:themeColor="text1"/>
        </w:rPr>
        <w:t>digitale Distanzp</w:t>
      </w:r>
      <w:r w:rsidR="00FD7CC8">
        <w:t>rüfungen</w:t>
      </w:r>
      <w:r>
        <w:t xml:space="preserve"> (</w:t>
      </w:r>
      <w:r w:rsidRPr="002771E1">
        <w:rPr>
          <w:rFonts w:cstheme="minorHAnsi"/>
          <w:bCs/>
        </w:rPr>
        <w:t xml:space="preserve">beaufsichtigt): </w:t>
      </w:r>
      <w:r w:rsidR="002771E1">
        <w:t>[</w:t>
      </w:r>
      <w:r w:rsidR="00743C4B">
        <w:t xml:space="preserve">Likert-Skala: </w:t>
      </w:r>
      <w:r w:rsidR="00E01F34">
        <w:t>sehr schlecht, schlecht, mittelmäßig, gut</w:t>
      </w:r>
      <w:r w:rsidR="006741F1">
        <w:t>,</w:t>
      </w:r>
      <w:r w:rsidR="00E01F34">
        <w:t xml:space="preserve"> sehr gut</w:t>
      </w:r>
      <w:r w:rsidR="00B52998">
        <w:t xml:space="preserve">, </w:t>
      </w:r>
      <w:proofErr w:type="gramStart"/>
      <w:r w:rsidR="00E70908">
        <w:t>nicht zutreffend</w:t>
      </w:r>
      <w:proofErr w:type="gramEnd"/>
      <w:r w:rsidR="00E70908">
        <w:rPr>
          <w:color w:val="000000" w:themeColor="text1"/>
        </w:rPr>
        <w:t xml:space="preserve">, </w:t>
      </w:r>
      <w:r w:rsidR="00B52998">
        <w:t>k</w:t>
      </w:r>
      <w:r w:rsidR="006741F1">
        <w:t>eine Antwort</w:t>
      </w:r>
      <w:r w:rsidR="002771E1">
        <w:t>]</w:t>
      </w:r>
    </w:p>
    <w:p w14:paraId="72AF7313" w14:textId="65E1F075" w:rsidR="00652B84" w:rsidRPr="004434D1" w:rsidRDefault="00652B84" w:rsidP="00652B84">
      <w:pPr>
        <w:pStyle w:val="Listenabsatz"/>
        <w:numPr>
          <w:ilvl w:val="0"/>
          <w:numId w:val="2"/>
        </w:numPr>
        <w:ind w:left="360"/>
      </w:pPr>
      <w:r>
        <w:t xml:space="preserve">Mündliche </w:t>
      </w:r>
      <w:r w:rsidRPr="001071EB">
        <w:rPr>
          <w:color w:val="000000" w:themeColor="text1"/>
        </w:rPr>
        <w:t>digitale Distanzp</w:t>
      </w:r>
      <w:r>
        <w:t>rüfungen (un</w:t>
      </w:r>
      <w:r w:rsidRPr="002771E1">
        <w:rPr>
          <w:rFonts w:cstheme="minorHAnsi"/>
          <w:bCs/>
        </w:rPr>
        <w:t xml:space="preserve">beaufsichtigt): </w:t>
      </w:r>
      <w:r>
        <w:t>[Likert</w:t>
      </w:r>
      <w:r w:rsidR="00743C4B">
        <w:t>-Skala</w:t>
      </w:r>
      <w:r>
        <w:t>]</w:t>
      </w:r>
    </w:p>
    <w:p w14:paraId="16E1BE48" w14:textId="27D298A4" w:rsidR="00F07FA6" w:rsidRPr="00F07FA6" w:rsidRDefault="00F07FA6" w:rsidP="00F07FA6">
      <w:pPr>
        <w:pStyle w:val="Listenabsatz"/>
        <w:numPr>
          <w:ilvl w:val="0"/>
          <w:numId w:val="2"/>
        </w:numPr>
        <w:ind w:left="360"/>
      </w:pPr>
      <w:r>
        <w:t xml:space="preserve">Schriftliche </w:t>
      </w:r>
      <w:r w:rsidR="00FD7CC8" w:rsidRPr="001071EB">
        <w:rPr>
          <w:color w:val="000000" w:themeColor="text1"/>
        </w:rPr>
        <w:t>digitale Distanzp</w:t>
      </w:r>
      <w:r w:rsidR="00FD7CC8">
        <w:t xml:space="preserve">rüfungen </w:t>
      </w:r>
      <w:r>
        <w:t>(</w:t>
      </w:r>
      <w:r w:rsidRPr="009511AE">
        <w:rPr>
          <w:rFonts w:cstheme="minorHAnsi"/>
          <w:bCs/>
        </w:rPr>
        <w:t>beaufsichtigt</w:t>
      </w:r>
      <w:r>
        <w:rPr>
          <w:rFonts w:cstheme="minorHAnsi"/>
          <w:bCs/>
        </w:rPr>
        <w:t xml:space="preserve">): </w:t>
      </w:r>
      <w:r w:rsidR="002771E1">
        <w:t>[</w:t>
      </w:r>
      <w:r w:rsidR="001071EB">
        <w:t>Likert</w:t>
      </w:r>
      <w:r w:rsidR="00743C4B">
        <w:t>-Skala</w:t>
      </w:r>
      <w:r w:rsidR="002771E1">
        <w:t>]</w:t>
      </w:r>
    </w:p>
    <w:p w14:paraId="264F873F" w14:textId="553680C7" w:rsidR="00F07FA6" w:rsidRPr="00F07FA6" w:rsidRDefault="00F07FA6" w:rsidP="00780210">
      <w:pPr>
        <w:pStyle w:val="Listenabsatz"/>
        <w:numPr>
          <w:ilvl w:val="0"/>
          <w:numId w:val="2"/>
        </w:numPr>
        <w:ind w:left="360"/>
      </w:pPr>
      <w:r>
        <w:t xml:space="preserve">Schriftliche </w:t>
      </w:r>
      <w:r w:rsidR="00FD7CC8" w:rsidRPr="001071EB">
        <w:rPr>
          <w:color w:val="000000" w:themeColor="text1"/>
        </w:rPr>
        <w:t>digitale Distanzp</w:t>
      </w:r>
      <w:r w:rsidR="00FD7CC8">
        <w:t xml:space="preserve">rüfungen </w:t>
      </w:r>
      <w:r>
        <w:t>(un</w:t>
      </w:r>
      <w:r w:rsidRPr="00F07FA6">
        <w:rPr>
          <w:rFonts w:cstheme="minorHAnsi"/>
          <w:bCs/>
        </w:rPr>
        <w:t>beaufsichtigt)</w:t>
      </w:r>
      <w:r>
        <w:rPr>
          <w:rFonts w:cstheme="minorHAnsi"/>
          <w:bCs/>
        </w:rPr>
        <w:t xml:space="preserve">: </w:t>
      </w:r>
      <w:r w:rsidR="002771E1">
        <w:t>[</w:t>
      </w:r>
      <w:r w:rsidR="001071EB">
        <w:t>Likert</w:t>
      </w:r>
      <w:r w:rsidR="00743C4B">
        <w:t>-Skala</w:t>
      </w:r>
      <w:r w:rsidR="002771E1">
        <w:t>]</w:t>
      </w:r>
    </w:p>
    <w:p w14:paraId="7F840542" w14:textId="26F72AC9" w:rsidR="00F07FA6" w:rsidRDefault="00F07FA6" w:rsidP="00F07FA6">
      <w:pPr>
        <w:pStyle w:val="Listenabsatz"/>
        <w:numPr>
          <w:ilvl w:val="0"/>
          <w:numId w:val="2"/>
        </w:numPr>
        <w:ind w:left="360"/>
      </w:pPr>
      <w:r>
        <w:t xml:space="preserve">Praktische </w:t>
      </w:r>
      <w:r w:rsidR="00FD7CC8" w:rsidRPr="001071EB">
        <w:rPr>
          <w:color w:val="000000" w:themeColor="text1"/>
        </w:rPr>
        <w:t>digitale Distanzp</w:t>
      </w:r>
      <w:r w:rsidR="00FD7CC8">
        <w:t xml:space="preserve">rüfungen </w:t>
      </w:r>
      <w:r>
        <w:t>(</w:t>
      </w:r>
      <w:r w:rsidRPr="009511AE">
        <w:rPr>
          <w:rFonts w:cstheme="minorHAnsi"/>
          <w:bCs/>
        </w:rPr>
        <w:t>beaufsichtigt</w:t>
      </w:r>
      <w:r>
        <w:rPr>
          <w:rFonts w:cstheme="minorHAnsi"/>
          <w:bCs/>
        </w:rPr>
        <w:t xml:space="preserve">): </w:t>
      </w:r>
      <w:r w:rsidR="002771E1">
        <w:t>[</w:t>
      </w:r>
      <w:r w:rsidR="001071EB">
        <w:t>Likert</w:t>
      </w:r>
      <w:r w:rsidR="00743C4B">
        <w:t>-Skala</w:t>
      </w:r>
      <w:r w:rsidR="002771E1">
        <w:t>]</w:t>
      </w:r>
    </w:p>
    <w:p w14:paraId="3F26F601" w14:textId="73312859" w:rsidR="00C80A7E" w:rsidRPr="00AC3816" w:rsidRDefault="00F07FA6" w:rsidP="00C80A7E">
      <w:pPr>
        <w:pStyle w:val="Listenabsatz"/>
        <w:numPr>
          <w:ilvl w:val="0"/>
          <w:numId w:val="2"/>
        </w:numPr>
        <w:ind w:left="360"/>
      </w:pPr>
      <w:r>
        <w:t xml:space="preserve">Praktische </w:t>
      </w:r>
      <w:r w:rsidR="00FD7CC8" w:rsidRPr="001071EB">
        <w:rPr>
          <w:color w:val="000000" w:themeColor="text1"/>
        </w:rPr>
        <w:t>digitale Distanzp</w:t>
      </w:r>
      <w:r w:rsidR="00FD7CC8">
        <w:t xml:space="preserve">rüfungen </w:t>
      </w:r>
      <w:r>
        <w:t>(un</w:t>
      </w:r>
      <w:r w:rsidRPr="009511AE">
        <w:rPr>
          <w:rFonts w:cstheme="minorHAnsi"/>
          <w:bCs/>
        </w:rPr>
        <w:t>beaufsichtigt</w:t>
      </w:r>
      <w:r>
        <w:rPr>
          <w:rFonts w:cstheme="minorHAnsi"/>
          <w:bCs/>
        </w:rPr>
        <w:t xml:space="preserve">): </w:t>
      </w:r>
      <w:r w:rsidR="002771E1">
        <w:t>[</w:t>
      </w:r>
      <w:r w:rsidR="001071EB">
        <w:t>Likert</w:t>
      </w:r>
      <w:r w:rsidR="00743C4B">
        <w:t>-Skala</w:t>
      </w:r>
      <w:r w:rsidR="002771E1">
        <w:t>]</w:t>
      </w:r>
    </w:p>
    <w:p w14:paraId="2EE9AC36" w14:textId="635BF937" w:rsidR="009275C1" w:rsidRDefault="009275C1" w:rsidP="009275C1">
      <w:r w:rsidRPr="0088503D">
        <w:rPr>
          <w:b/>
        </w:rPr>
        <w:t>F</w:t>
      </w:r>
      <w:r>
        <w:rPr>
          <w:b/>
        </w:rPr>
        <w:t>r</w:t>
      </w:r>
      <w:r w:rsidRPr="0088503D">
        <w:rPr>
          <w:b/>
        </w:rPr>
        <w:t>age 1</w:t>
      </w:r>
      <w:r w:rsidR="00BA6E1C">
        <w:rPr>
          <w:b/>
        </w:rPr>
        <w:t>4</w:t>
      </w:r>
      <w:r w:rsidRPr="0088503D">
        <w:rPr>
          <w:b/>
        </w:rPr>
        <w:t xml:space="preserve">: Welche </w:t>
      </w:r>
      <w:r w:rsidRPr="0088503D">
        <w:rPr>
          <w:b/>
          <w:bCs/>
        </w:rPr>
        <w:t xml:space="preserve">organisatorisch-logistischen Herausforderungen </w:t>
      </w:r>
      <w:r w:rsidRPr="0088503D">
        <w:rPr>
          <w:b/>
        </w:rPr>
        <w:t xml:space="preserve">sind im Praxisbetrieb aufgetreten </w:t>
      </w:r>
      <w:r w:rsidRPr="00743C4B">
        <w:rPr>
          <w:b/>
        </w:rPr>
        <w:t>(z. B. Bekanntmachung, Demo-Prüfungen Akzeptanz/Kulturwandel, Aufsicht, Unterstützungsangebot, erhöhter Beratungsbedarf, Möglichkeit zu Rückfragen, Verwaltungsprozesse, studentische Beschwerden, Evaluation etc.)?</w:t>
      </w:r>
      <w:r w:rsidRPr="0088503D">
        <w:rPr>
          <w:b/>
        </w:rPr>
        <w:t xml:space="preserve"> Gehen Sie gern auch auf Unterschiede zwischen beaufsichtigten und unbeaufsichtigten Prüfungen ein. </w:t>
      </w:r>
    </w:p>
    <w:p w14:paraId="558063CA" w14:textId="77777777" w:rsidR="009275C1" w:rsidRDefault="009275C1" w:rsidP="009275C1">
      <w:pPr>
        <w:pStyle w:val="Listenabsatz"/>
        <w:numPr>
          <w:ilvl w:val="0"/>
          <w:numId w:val="2"/>
        </w:numPr>
        <w:ind w:left="360"/>
      </w:pPr>
      <w:r>
        <w:t xml:space="preserve">Mündliche </w:t>
      </w:r>
      <w:r w:rsidRPr="001071EB">
        <w:rPr>
          <w:color w:val="000000" w:themeColor="text1"/>
        </w:rPr>
        <w:t>digitale Distanzp</w:t>
      </w:r>
      <w:r>
        <w:t>rüfungen</w:t>
      </w:r>
      <w:r w:rsidRPr="002771E1">
        <w:rPr>
          <w:rFonts w:cstheme="minorHAnsi"/>
          <w:bCs/>
        </w:rPr>
        <w:t xml:space="preserve">: </w:t>
      </w:r>
      <w:r>
        <w:t>[Textfeld]</w:t>
      </w:r>
    </w:p>
    <w:p w14:paraId="398123DC" w14:textId="77777777" w:rsidR="009275C1" w:rsidRPr="00F07FA6" w:rsidRDefault="009275C1" w:rsidP="009275C1">
      <w:pPr>
        <w:pStyle w:val="Listenabsatz"/>
        <w:numPr>
          <w:ilvl w:val="0"/>
          <w:numId w:val="2"/>
        </w:numPr>
        <w:ind w:left="360"/>
      </w:pPr>
      <w:r>
        <w:t xml:space="preserve">Schriftliche </w:t>
      </w:r>
      <w:r w:rsidRPr="001071EB">
        <w:rPr>
          <w:color w:val="000000" w:themeColor="text1"/>
        </w:rPr>
        <w:t>digitale Distanzp</w:t>
      </w:r>
      <w:r>
        <w:t>rüfungen</w:t>
      </w:r>
      <w:r>
        <w:rPr>
          <w:rFonts w:cstheme="minorHAnsi"/>
          <w:bCs/>
        </w:rPr>
        <w:t xml:space="preserve">: </w:t>
      </w:r>
      <w:r>
        <w:t>[Textfeld]</w:t>
      </w:r>
    </w:p>
    <w:p w14:paraId="2A4982D8" w14:textId="77777777" w:rsidR="009275C1" w:rsidRDefault="009275C1" w:rsidP="009275C1">
      <w:pPr>
        <w:pStyle w:val="Listenabsatz"/>
        <w:numPr>
          <w:ilvl w:val="0"/>
          <w:numId w:val="2"/>
        </w:numPr>
        <w:ind w:left="360"/>
      </w:pPr>
      <w:r>
        <w:t xml:space="preserve">Praktische </w:t>
      </w:r>
      <w:r w:rsidRPr="001071EB">
        <w:rPr>
          <w:color w:val="000000" w:themeColor="text1"/>
        </w:rPr>
        <w:t>digitale Distanzp</w:t>
      </w:r>
      <w:r>
        <w:t>rüfungen</w:t>
      </w:r>
      <w:r>
        <w:rPr>
          <w:rFonts w:cstheme="minorHAnsi"/>
          <w:bCs/>
        </w:rPr>
        <w:t xml:space="preserve">: </w:t>
      </w:r>
      <w:r>
        <w:t>[Textfeld]</w:t>
      </w:r>
    </w:p>
    <w:p w14:paraId="2D6F8DAE" w14:textId="5C9DB12C" w:rsidR="00BA6E1C" w:rsidRDefault="00BA6E1C" w:rsidP="00BA6E1C">
      <w:r w:rsidRPr="0088503D">
        <w:rPr>
          <w:b/>
        </w:rPr>
        <w:t>F</w:t>
      </w:r>
      <w:r>
        <w:rPr>
          <w:b/>
        </w:rPr>
        <w:t>r</w:t>
      </w:r>
      <w:r w:rsidRPr="0088503D">
        <w:rPr>
          <w:b/>
        </w:rPr>
        <w:t>age 1</w:t>
      </w:r>
      <w:r w:rsidR="00C5468F">
        <w:rPr>
          <w:b/>
        </w:rPr>
        <w:t>5</w:t>
      </w:r>
      <w:r w:rsidRPr="0088503D">
        <w:rPr>
          <w:b/>
        </w:rPr>
        <w:t xml:space="preserve">: Wie häufig sind </w:t>
      </w:r>
      <w:r>
        <w:rPr>
          <w:b/>
        </w:rPr>
        <w:t xml:space="preserve">bezogen auf die genannten Distanzprüfungen </w:t>
      </w:r>
      <w:r w:rsidRPr="0088503D">
        <w:rPr>
          <w:b/>
        </w:rPr>
        <w:t xml:space="preserve">Unregelmäßigkeiten im Sinne von Täuschungsversuchen festgestellt und gemeldet worden? Um welche Art von </w:t>
      </w:r>
      <w:r w:rsidR="00B52998">
        <w:rPr>
          <w:b/>
        </w:rPr>
        <w:t>Täuschungsversuchen</w:t>
      </w:r>
      <w:r w:rsidR="006741F1" w:rsidRPr="0088503D">
        <w:rPr>
          <w:b/>
        </w:rPr>
        <w:t xml:space="preserve"> </w:t>
      </w:r>
      <w:r w:rsidRPr="0088503D">
        <w:rPr>
          <w:b/>
        </w:rPr>
        <w:t>handelte es sich?</w:t>
      </w:r>
    </w:p>
    <w:p w14:paraId="6F2C4705" w14:textId="4FE5B878" w:rsidR="00E24D45" w:rsidRDefault="00E24D45" w:rsidP="00E24D45">
      <w:r w:rsidRPr="00E01F34">
        <w:rPr>
          <w:rFonts w:ascii="Calibri" w:hAnsi="Calibri" w:cs="Calibri"/>
          <w:color w:val="000000"/>
        </w:rPr>
        <w:t>Infotext: Bitte schätzen Sei bei der Häufigkeit ein, ob es gar nicht, gelegentlich oder sehr oft zu Unregelmäßigkeiten gekommen ist</w:t>
      </w:r>
      <w:r w:rsidRPr="00E01F34">
        <w:t>.</w:t>
      </w:r>
    </w:p>
    <w:p w14:paraId="2563F13C" w14:textId="78444C33" w:rsidR="00BA6E1C" w:rsidRDefault="00BA6E1C" w:rsidP="00BA6E1C">
      <w:pPr>
        <w:pStyle w:val="Listenabsatz"/>
        <w:numPr>
          <w:ilvl w:val="0"/>
          <w:numId w:val="2"/>
        </w:numPr>
        <w:ind w:left="360"/>
      </w:pPr>
      <w:r>
        <w:t xml:space="preserve">Mündliche </w:t>
      </w:r>
      <w:r w:rsidRPr="001071EB">
        <w:rPr>
          <w:color w:val="000000" w:themeColor="text1"/>
        </w:rPr>
        <w:t>digitale Distanzp</w:t>
      </w:r>
      <w:r>
        <w:t>rüfungen</w:t>
      </w:r>
      <w:r w:rsidRPr="002771E1">
        <w:rPr>
          <w:rFonts w:cstheme="minorHAnsi"/>
          <w:bCs/>
        </w:rPr>
        <w:t xml:space="preserve">: </w:t>
      </w:r>
      <w:r>
        <w:t>[Textfeld]</w:t>
      </w:r>
    </w:p>
    <w:p w14:paraId="062A5B33" w14:textId="77777777" w:rsidR="00BA6E1C" w:rsidRPr="00F07FA6" w:rsidRDefault="00BA6E1C" w:rsidP="00BA6E1C">
      <w:pPr>
        <w:pStyle w:val="Listenabsatz"/>
        <w:numPr>
          <w:ilvl w:val="0"/>
          <w:numId w:val="2"/>
        </w:numPr>
        <w:ind w:left="360"/>
      </w:pPr>
      <w:r>
        <w:t xml:space="preserve">Schriftliche </w:t>
      </w:r>
      <w:r w:rsidRPr="001071EB">
        <w:rPr>
          <w:color w:val="000000" w:themeColor="text1"/>
        </w:rPr>
        <w:t>digitale Distanzp</w:t>
      </w:r>
      <w:r>
        <w:t>rüfungen</w:t>
      </w:r>
      <w:r>
        <w:rPr>
          <w:rFonts w:cstheme="minorHAnsi"/>
          <w:bCs/>
        </w:rPr>
        <w:t xml:space="preserve">: </w:t>
      </w:r>
      <w:r>
        <w:t>[Textfeld]</w:t>
      </w:r>
    </w:p>
    <w:p w14:paraId="19FDCBAC" w14:textId="44D2D9CC" w:rsidR="00E24D45" w:rsidRDefault="00BA6E1C" w:rsidP="00E24D45">
      <w:pPr>
        <w:pStyle w:val="Listenabsatz"/>
        <w:numPr>
          <w:ilvl w:val="0"/>
          <w:numId w:val="2"/>
        </w:numPr>
        <w:ind w:left="360"/>
      </w:pPr>
      <w:r>
        <w:t xml:space="preserve">Praktische </w:t>
      </w:r>
      <w:r w:rsidRPr="001071EB">
        <w:rPr>
          <w:color w:val="000000" w:themeColor="text1"/>
        </w:rPr>
        <w:t>digitale Distanzp</w:t>
      </w:r>
      <w:r>
        <w:t>rüfungen</w:t>
      </w:r>
      <w:r>
        <w:rPr>
          <w:rFonts w:cstheme="minorHAnsi"/>
          <w:bCs/>
        </w:rPr>
        <w:t xml:space="preserve">: </w:t>
      </w:r>
      <w:r>
        <w:t>[Textfeld]</w:t>
      </w:r>
    </w:p>
    <w:p w14:paraId="7A770DBC" w14:textId="04B3F922" w:rsidR="00BA6E1C" w:rsidRPr="00491881" w:rsidRDefault="00BA6E1C" w:rsidP="00BA6E1C">
      <w:pPr>
        <w:rPr>
          <w:rFonts w:cstheme="minorHAnsi"/>
        </w:rPr>
      </w:pPr>
      <w:r w:rsidRPr="0088503D">
        <w:rPr>
          <w:b/>
        </w:rPr>
        <w:lastRenderedPageBreak/>
        <w:t>F</w:t>
      </w:r>
      <w:r>
        <w:rPr>
          <w:b/>
        </w:rPr>
        <w:t>r</w:t>
      </w:r>
      <w:r w:rsidRPr="0088503D">
        <w:rPr>
          <w:b/>
        </w:rPr>
        <w:t xml:space="preserve">age </w:t>
      </w:r>
      <w:r w:rsidRPr="0088503D">
        <w:rPr>
          <w:rFonts w:cstheme="minorHAnsi"/>
          <w:b/>
        </w:rPr>
        <w:t>1</w:t>
      </w:r>
      <w:r w:rsidR="00C5468F">
        <w:rPr>
          <w:rFonts w:cstheme="minorHAnsi"/>
          <w:b/>
        </w:rPr>
        <w:t>6</w:t>
      </w:r>
      <w:r w:rsidRPr="0088503D">
        <w:rPr>
          <w:rFonts w:cstheme="minorHAnsi"/>
          <w:b/>
        </w:rPr>
        <w:t xml:space="preserve">: Welche der folgenden </w:t>
      </w:r>
      <w:r>
        <w:rPr>
          <w:rFonts w:cstheme="minorHAnsi"/>
          <w:b/>
        </w:rPr>
        <w:t xml:space="preserve">zusätzlichen </w:t>
      </w:r>
      <w:r w:rsidRPr="0088503D">
        <w:rPr>
          <w:rFonts w:cstheme="minorHAnsi"/>
          <w:b/>
        </w:rPr>
        <w:t xml:space="preserve">Maßnahmen zur Täuschungsprophylaxe </w:t>
      </w:r>
      <w:r>
        <w:rPr>
          <w:rFonts w:cstheme="minorHAnsi"/>
          <w:b/>
        </w:rPr>
        <w:t xml:space="preserve">neben einer </w:t>
      </w:r>
      <w:r w:rsidRPr="00034F10">
        <w:rPr>
          <w:rFonts w:cstheme="minorHAnsi"/>
          <w:b/>
        </w:rPr>
        <w:t>Überwachung während der Prüfungen mit Videokonferenz</w:t>
      </w:r>
      <w:r>
        <w:rPr>
          <w:rFonts w:cstheme="minorHAnsi"/>
          <w:b/>
        </w:rPr>
        <w:t xml:space="preserve"> bzw. </w:t>
      </w:r>
      <w:proofErr w:type="spellStart"/>
      <w:r w:rsidRPr="00034F10">
        <w:rPr>
          <w:rFonts w:cstheme="minorHAnsi"/>
          <w:b/>
        </w:rPr>
        <w:t>Proctoring</w:t>
      </w:r>
      <w:proofErr w:type="spellEnd"/>
      <w:r>
        <w:rPr>
          <w:rFonts w:cstheme="minorHAnsi"/>
          <w:b/>
        </w:rPr>
        <w:t xml:space="preserve"> </w:t>
      </w:r>
      <w:r w:rsidRPr="0088503D">
        <w:rPr>
          <w:rFonts w:cstheme="minorHAnsi"/>
          <w:b/>
        </w:rPr>
        <w:t>wurden bei schriftlichen Distanzprüfungen ergriffen?</w:t>
      </w:r>
      <w:r w:rsidRPr="00491881">
        <w:rPr>
          <w:rFonts w:cstheme="minorHAnsi"/>
        </w:rPr>
        <w:t xml:space="preserve"> </w:t>
      </w:r>
      <w:r>
        <w:rPr>
          <w:rFonts w:cstheme="minorHAnsi"/>
        </w:rPr>
        <w:t>[Ankreuzfelder]</w:t>
      </w:r>
    </w:p>
    <w:p w14:paraId="4456EA25" w14:textId="77777777" w:rsidR="00BA6E1C" w:rsidRPr="00491881" w:rsidRDefault="00BA6E1C" w:rsidP="00BA6E1C">
      <w:pPr>
        <w:pStyle w:val="Listenabsatz"/>
        <w:numPr>
          <w:ilvl w:val="0"/>
          <w:numId w:val="11"/>
        </w:numPr>
        <w:rPr>
          <w:rFonts w:cstheme="minorHAnsi"/>
        </w:rPr>
      </w:pPr>
      <w:r w:rsidRPr="00491881">
        <w:t>Verwendung offener Fragen</w:t>
      </w:r>
    </w:p>
    <w:p w14:paraId="5561693A" w14:textId="77777777" w:rsidR="00BA6E1C" w:rsidRPr="000C3359" w:rsidRDefault="00BA6E1C" w:rsidP="00BA6E1C">
      <w:pPr>
        <w:pStyle w:val="Listenabsatz"/>
        <w:numPr>
          <w:ilvl w:val="0"/>
          <w:numId w:val="11"/>
        </w:numPr>
        <w:rPr>
          <w:rFonts w:cstheme="minorHAnsi"/>
          <w:color w:val="000000" w:themeColor="text1"/>
        </w:rPr>
      </w:pPr>
      <w:r w:rsidRPr="000C3359">
        <w:rPr>
          <w:color w:val="000000" w:themeColor="text1"/>
        </w:rPr>
        <w:t>individualisierte Aufgabenstellung (</w:t>
      </w:r>
      <w:r>
        <w:rPr>
          <w:color w:val="000000" w:themeColor="text1"/>
        </w:rPr>
        <w:t xml:space="preserve">z. B. </w:t>
      </w:r>
      <w:r w:rsidRPr="000C3359">
        <w:rPr>
          <w:rFonts w:cstheme="minorHAnsi"/>
          <w:color w:val="000000" w:themeColor="text1"/>
        </w:rPr>
        <w:t>randomisierte Reihenfolge der Prüfungsfragen, randomisierte Fragenpools)</w:t>
      </w:r>
    </w:p>
    <w:p w14:paraId="150EC378" w14:textId="77777777" w:rsidR="00BA6E1C" w:rsidRPr="00491881" w:rsidRDefault="00BA6E1C" w:rsidP="00BA6E1C">
      <w:pPr>
        <w:pStyle w:val="Listenabsatz"/>
        <w:numPr>
          <w:ilvl w:val="0"/>
          <w:numId w:val="11"/>
        </w:numPr>
        <w:rPr>
          <w:rFonts w:cstheme="minorHAnsi"/>
        </w:rPr>
      </w:pPr>
      <w:r w:rsidRPr="00491881">
        <w:t xml:space="preserve">handschriftliche Arbeit </w:t>
      </w:r>
    </w:p>
    <w:p w14:paraId="726D8D8F" w14:textId="77777777" w:rsidR="00BA6E1C" w:rsidRPr="00491881" w:rsidRDefault="00BA6E1C" w:rsidP="00BA6E1C">
      <w:pPr>
        <w:pStyle w:val="Listenabsatz"/>
        <w:numPr>
          <w:ilvl w:val="0"/>
          <w:numId w:val="11"/>
        </w:numPr>
        <w:rPr>
          <w:rFonts w:cstheme="minorHAnsi"/>
        </w:rPr>
      </w:pPr>
      <w:r w:rsidRPr="00491881">
        <w:rPr>
          <w:rFonts w:cstheme="minorHAnsi"/>
        </w:rPr>
        <w:t>Zeitdruck, lineare Beantwortung</w:t>
      </w:r>
    </w:p>
    <w:p w14:paraId="6FDCA547" w14:textId="77777777" w:rsidR="00BA6E1C" w:rsidRPr="00491881" w:rsidRDefault="00BA6E1C" w:rsidP="00BA6E1C">
      <w:pPr>
        <w:pStyle w:val="Listenabsatz"/>
        <w:numPr>
          <w:ilvl w:val="0"/>
          <w:numId w:val="11"/>
        </w:numPr>
        <w:rPr>
          <w:rFonts w:cstheme="minorHAnsi"/>
        </w:rPr>
      </w:pPr>
      <w:r w:rsidRPr="00491881">
        <w:t xml:space="preserve">Eigenständigkeitserklärung </w:t>
      </w:r>
    </w:p>
    <w:p w14:paraId="7EBD7838" w14:textId="77777777" w:rsidR="00BA6E1C" w:rsidRPr="00491881" w:rsidRDefault="00BA6E1C" w:rsidP="00BA6E1C">
      <w:pPr>
        <w:pStyle w:val="Listenabsatz"/>
        <w:numPr>
          <w:ilvl w:val="0"/>
          <w:numId w:val="11"/>
        </w:numPr>
        <w:rPr>
          <w:rFonts w:cstheme="minorHAnsi"/>
        </w:rPr>
      </w:pPr>
      <w:r w:rsidRPr="00491881">
        <w:t>ergänzende mündliche Prüfungen bzw. Kombinationsprüfungen</w:t>
      </w:r>
    </w:p>
    <w:p w14:paraId="45B9FE0B" w14:textId="77777777" w:rsidR="00BA6E1C" w:rsidRPr="00491881" w:rsidRDefault="00BA6E1C" w:rsidP="00BA6E1C">
      <w:pPr>
        <w:pStyle w:val="Listenabsatz"/>
        <w:numPr>
          <w:ilvl w:val="0"/>
          <w:numId w:val="11"/>
        </w:numPr>
        <w:rPr>
          <w:rFonts w:cstheme="minorHAnsi"/>
        </w:rPr>
      </w:pPr>
      <w:r w:rsidRPr="00A62430">
        <w:rPr>
          <w:rFonts w:cstheme="minorHAnsi"/>
        </w:rPr>
        <w:t xml:space="preserve">Plagiatsdetektoren </w:t>
      </w:r>
    </w:p>
    <w:p w14:paraId="3F5468E3" w14:textId="77777777" w:rsidR="00743C4B" w:rsidRPr="00A62430" w:rsidRDefault="00743C4B" w:rsidP="00743C4B">
      <w:pPr>
        <w:pStyle w:val="Listenabsatz"/>
        <w:numPr>
          <w:ilvl w:val="0"/>
          <w:numId w:val="11"/>
        </w:numPr>
        <w:rPr>
          <w:rFonts w:cstheme="minorHAnsi"/>
        </w:rPr>
      </w:pPr>
      <w:r w:rsidRPr="00A62430">
        <w:rPr>
          <w:rFonts w:cstheme="minorHAnsi"/>
        </w:rPr>
        <w:t xml:space="preserve">keine </w:t>
      </w:r>
      <w:r>
        <w:rPr>
          <w:rFonts w:cstheme="minorHAnsi"/>
        </w:rPr>
        <w:t>der genannten Maßnahmen</w:t>
      </w:r>
    </w:p>
    <w:p w14:paraId="1156D152" w14:textId="77FCE813" w:rsidR="008079B3" w:rsidRPr="00B52998" w:rsidRDefault="00743C4B" w:rsidP="00B52998">
      <w:pPr>
        <w:pStyle w:val="Listenabsatz"/>
        <w:numPr>
          <w:ilvl w:val="0"/>
          <w:numId w:val="11"/>
        </w:numPr>
        <w:rPr>
          <w:rFonts w:cstheme="minorHAnsi"/>
        </w:rPr>
      </w:pPr>
      <w:r>
        <w:rPr>
          <w:rFonts w:cstheme="minorHAnsi"/>
        </w:rPr>
        <w:t>Sonstiges</w:t>
      </w:r>
      <w:r w:rsidR="00BA6E1C" w:rsidRPr="00491881">
        <w:rPr>
          <w:rFonts w:cstheme="minorHAnsi"/>
        </w:rPr>
        <w:t>:</w:t>
      </w:r>
      <w:r w:rsidR="00BA6E1C" w:rsidRPr="00A62430">
        <w:rPr>
          <w:rFonts w:cstheme="minorHAnsi"/>
        </w:rPr>
        <w:t xml:space="preserve"> [Textfeld]</w:t>
      </w:r>
    </w:p>
    <w:p w14:paraId="6BBFC623" w14:textId="6F7E600E" w:rsidR="007D4357" w:rsidRDefault="007D4357" w:rsidP="007D4357">
      <w:pPr>
        <w:rPr>
          <w:b/>
        </w:rPr>
      </w:pPr>
      <w:r w:rsidRPr="0088503D">
        <w:rPr>
          <w:b/>
        </w:rPr>
        <w:t>F</w:t>
      </w:r>
      <w:r>
        <w:rPr>
          <w:b/>
        </w:rPr>
        <w:t>r</w:t>
      </w:r>
      <w:r w:rsidRPr="0088503D">
        <w:rPr>
          <w:b/>
        </w:rPr>
        <w:t xml:space="preserve">age </w:t>
      </w:r>
      <w:r>
        <w:rPr>
          <w:b/>
        </w:rPr>
        <w:t>1</w:t>
      </w:r>
      <w:r w:rsidR="00C5468F">
        <w:rPr>
          <w:b/>
        </w:rPr>
        <w:t>7</w:t>
      </w:r>
      <w:r w:rsidRPr="0088503D">
        <w:rPr>
          <w:b/>
        </w:rPr>
        <w:t xml:space="preserve">: Wie gut haben die jeweiligen Formate bei </w:t>
      </w:r>
      <w:r w:rsidRPr="0088503D">
        <w:rPr>
          <w:b/>
          <w:color w:val="000000" w:themeColor="text1"/>
        </w:rPr>
        <w:t>digitalen Distanzp</w:t>
      </w:r>
      <w:r w:rsidRPr="0088503D">
        <w:rPr>
          <w:b/>
        </w:rPr>
        <w:t xml:space="preserve">rüfungen </w:t>
      </w:r>
      <w:r>
        <w:rPr>
          <w:b/>
        </w:rPr>
        <w:t xml:space="preserve">in </w:t>
      </w:r>
      <w:r w:rsidRPr="003F39C7">
        <w:rPr>
          <w:b/>
        </w:rPr>
        <w:t>technisch-infrastrukturelle</w:t>
      </w:r>
      <w:r>
        <w:rPr>
          <w:b/>
        </w:rPr>
        <w:t>r Hinsicht funktioniert</w:t>
      </w:r>
      <w:r w:rsidRPr="0088503D">
        <w:rPr>
          <w:b/>
        </w:rPr>
        <w:t xml:space="preserve">? </w:t>
      </w:r>
    </w:p>
    <w:p w14:paraId="37210E92" w14:textId="3EACAAFE" w:rsidR="007D4357" w:rsidRDefault="007D4357" w:rsidP="007D4357">
      <w:pPr>
        <w:pStyle w:val="Listenabsatz"/>
        <w:numPr>
          <w:ilvl w:val="0"/>
          <w:numId w:val="2"/>
        </w:numPr>
        <w:ind w:left="360"/>
      </w:pPr>
      <w:r>
        <w:t xml:space="preserve">Mündliche </w:t>
      </w:r>
      <w:r w:rsidRPr="001071EB">
        <w:rPr>
          <w:color w:val="000000" w:themeColor="text1"/>
        </w:rPr>
        <w:t>digitale Distanzp</w:t>
      </w:r>
      <w:r>
        <w:t>rüfungen (</w:t>
      </w:r>
      <w:r w:rsidRPr="002771E1">
        <w:rPr>
          <w:rFonts w:cstheme="minorHAnsi"/>
          <w:bCs/>
        </w:rPr>
        <w:t xml:space="preserve">beaufsichtigt): </w:t>
      </w:r>
      <w:r>
        <w:t>[Likert</w:t>
      </w:r>
      <w:r w:rsidR="00743C4B">
        <w:t xml:space="preserve">-Skala: sehr schlecht, schlecht, mittelmäßig, </w:t>
      </w:r>
      <w:r w:rsidR="00743C4B">
        <w:t>gut</w:t>
      </w:r>
      <w:r w:rsidR="008079B3">
        <w:t>,</w:t>
      </w:r>
      <w:r w:rsidR="00743C4B">
        <w:t xml:space="preserve"> sehr gut</w:t>
      </w:r>
      <w:r w:rsidR="008079B3">
        <w:t xml:space="preserve">, </w:t>
      </w:r>
      <w:proofErr w:type="gramStart"/>
      <w:r w:rsidR="00E70908">
        <w:t>nicht zutreffend</w:t>
      </w:r>
      <w:proofErr w:type="gramEnd"/>
      <w:r w:rsidR="00E70908">
        <w:rPr>
          <w:color w:val="000000" w:themeColor="text1"/>
        </w:rPr>
        <w:t xml:space="preserve">, </w:t>
      </w:r>
      <w:r w:rsidR="00B52998">
        <w:t>k</w:t>
      </w:r>
      <w:r w:rsidR="008079B3">
        <w:t>eine Antwort</w:t>
      </w:r>
      <w:r>
        <w:t>]</w:t>
      </w:r>
    </w:p>
    <w:p w14:paraId="0A38D993" w14:textId="4ED47B47" w:rsidR="007D4357" w:rsidRPr="004434D1" w:rsidRDefault="007D4357" w:rsidP="007D4357">
      <w:pPr>
        <w:pStyle w:val="Listenabsatz"/>
        <w:numPr>
          <w:ilvl w:val="0"/>
          <w:numId w:val="2"/>
        </w:numPr>
        <w:ind w:left="360"/>
      </w:pPr>
      <w:r>
        <w:t xml:space="preserve">Mündliche </w:t>
      </w:r>
      <w:r w:rsidRPr="001071EB">
        <w:rPr>
          <w:color w:val="000000" w:themeColor="text1"/>
        </w:rPr>
        <w:t>digitale Distanzp</w:t>
      </w:r>
      <w:r>
        <w:t>rüfungen (un</w:t>
      </w:r>
      <w:r w:rsidRPr="002771E1">
        <w:rPr>
          <w:rFonts w:cstheme="minorHAnsi"/>
          <w:bCs/>
        </w:rPr>
        <w:t xml:space="preserve">beaufsichtigt): </w:t>
      </w:r>
      <w:r>
        <w:t>[Likert</w:t>
      </w:r>
      <w:r w:rsidR="00743C4B">
        <w:t>-Skala</w:t>
      </w:r>
      <w:r>
        <w:t>]</w:t>
      </w:r>
    </w:p>
    <w:p w14:paraId="41FF8A69" w14:textId="488A285C" w:rsidR="007D4357" w:rsidRPr="00F07FA6" w:rsidRDefault="007D4357" w:rsidP="007D4357">
      <w:pPr>
        <w:pStyle w:val="Listenabsatz"/>
        <w:numPr>
          <w:ilvl w:val="0"/>
          <w:numId w:val="2"/>
        </w:numPr>
        <w:ind w:left="360"/>
      </w:pPr>
      <w:r>
        <w:t xml:space="preserve">Schriftliche </w:t>
      </w:r>
      <w:r w:rsidRPr="001071EB">
        <w:rPr>
          <w:color w:val="000000" w:themeColor="text1"/>
        </w:rPr>
        <w:t>digitale Distanzp</w:t>
      </w:r>
      <w:r>
        <w:t>rüfungen (</w:t>
      </w:r>
      <w:r w:rsidRPr="009511AE">
        <w:rPr>
          <w:rFonts w:cstheme="minorHAnsi"/>
          <w:bCs/>
        </w:rPr>
        <w:t>beaufsichtigt</w:t>
      </w:r>
      <w:r>
        <w:rPr>
          <w:rFonts w:cstheme="minorHAnsi"/>
          <w:bCs/>
        </w:rPr>
        <w:t xml:space="preserve">): </w:t>
      </w:r>
      <w:r>
        <w:t>[Likert</w:t>
      </w:r>
      <w:r w:rsidR="00743C4B">
        <w:t>-Skala</w:t>
      </w:r>
      <w:r>
        <w:t>]</w:t>
      </w:r>
    </w:p>
    <w:p w14:paraId="036DA5DB" w14:textId="36759E4D" w:rsidR="007D4357" w:rsidRPr="00F07FA6" w:rsidRDefault="007D4357" w:rsidP="007D4357">
      <w:pPr>
        <w:pStyle w:val="Listenabsatz"/>
        <w:numPr>
          <w:ilvl w:val="0"/>
          <w:numId w:val="2"/>
        </w:numPr>
        <w:ind w:left="360"/>
      </w:pPr>
      <w:r>
        <w:t xml:space="preserve">Schriftliche </w:t>
      </w:r>
      <w:r w:rsidRPr="001071EB">
        <w:rPr>
          <w:color w:val="000000" w:themeColor="text1"/>
        </w:rPr>
        <w:t>digitale Distanzp</w:t>
      </w:r>
      <w:r>
        <w:t>rüfungen (un</w:t>
      </w:r>
      <w:r w:rsidRPr="00F07FA6">
        <w:rPr>
          <w:rFonts w:cstheme="minorHAnsi"/>
          <w:bCs/>
        </w:rPr>
        <w:t>beaufsichtigt)</w:t>
      </w:r>
      <w:r>
        <w:rPr>
          <w:rFonts w:cstheme="minorHAnsi"/>
          <w:bCs/>
        </w:rPr>
        <w:t xml:space="preserve">: </w:t>
      </w:r>
      <w:r>
        <w:t>[Likert</w:t>
      </w:r>
      <w:r w:rsidR="00743C4B">
        <w:t>-Skala</w:t>
      </w:r>
      <w:r>
        <w:t>]</w:t>
      </w:r>
    </w:p>
    <w:p w14:paraId="20806F85" w14:textId="5946CF35" w:rsidR="007D4357" w:rsidRDefault="007D4357" w:rsidP="007D4357">
      <w:pPr>
        <w:pStyle w:val="Listenabsatz"/>
        <w:numPr>
          <w:ilvl w:val="0"/>
          <w:numId w:val="2"/>
        </w:numPr>
        <w:ind w:left="360"/>
      </w:pPr>
      <w:r>
        <w:t xml:space="preserve">Praktische </w:t>
      </w:r>
      <w:r w:rsidRPr="001071EB">
        <w:rPr>
          <w:color w:val="000000" w:themeColor="text1"/>
        </w:rPr>
        <w:t>digitale Distanzp</w:t>
      </w:r>
      <w:r>
        <w:t>rüfungen (</w:t>
      </w:r>
      <w:r w:rsidRPr="009511AE">
        <w:rPr>
          <w:rFonts w:cstheme="minorHAnsi"/>
          <w:bCs/>
        </w:rPr>
        <w:t>beaufsichtigt</w:t>
      </w:r>
      <w:r>
        <w:rPr>
          <w:rFonts w:cstheme="minorHAnsi"/>
          <w:bCs/>
        </w:rPr>
        <w:t xml:space="preserve">): </w:t>
      </w:r>
      <w:r>
        <w:t>[Likert</w:t>
      </w:r>
      <w:r w:rsidR="00743C4B">
        <w:t>-Skala</w:t>
      </w:r>
      <w:r>
        <w:t>]</w:t>
      </w:r>
    </w:p>
    <w:p w14:paraId="7A42F431" w14:textId="0C87F8ED" w:rsidR="007D4357" w:rsidRPr="00AC3816" w:rsidRDefault="007D4357" w:rsidP="007D4357">
      <w:pPr>
        <w:pStyle w:val="Listenabsatz"/>
        <w:numPr>
          <w:ilvl w:val="0"/>
          <w:numId w:val="2"/>
        </w:numPr>
        <w:ind w:left="360"/>
      </w:pPr>
      <w:r>
        <w:t xml:space="preserve">Praktische </w:t>
      </w:r>
      <w:r w:rsidRPr="001071EB">
        <w:rPr>
          <w:color w:val="000000" w:themeColor="text1"/>
        </w:rPr>
        <w:t>digitale Distanzp</w:t>
      </w:r>
      <w:r>
        <w:t>rüfungen (un</w:t>
      </w:r>
      <w:r w:rsidRPr="009511AE">
        <w:rPr>
          <w:rFonts w:cstheme="minorHAnsi"/>
          <w:bCs/>
        </w:rPr>
        <w:t>beaufsichtigt</w:t>
      </w:r>
      <w:r>
        <w:rPr>
          <w:rFonts w:cstheme="minorHAnsi"/>
          <w:bCs/>
        </w:rPr>
        <w:t xml:space="preserve">): </w:t>
      </w:r>
      <w:r>
        <w:t>[Likert</w:t>
      </w:r>
      <w:r w:rsidR="00743C4B">
        <w:t>-Skala</w:t>
      </w:r>
      <w:r>
        <w:t>]</w:t>
      </w:r>
    </w:p>
    <w:p w14:paraId="344075ED" w14:textId="77777777" w:rsidR="008079B3" w:rsidRDefault="0088503D" w:rsidP="00780210">
      <w:pPr>
        <w:rPr>
          <w:b/>
        </w:rPr>
      </w:pPr>
      <w:r w:rsidRPr="0088503D">
        <w:rPr>
          <w:b/>
        </w:rPr>
        <w:t>F</w:t>
      </w:r>
      <w:r>
        <w:rPr>
          <w:b/>
        </w:rPr>
        <w:t>r</w:t>
      </w:r>
      <w:r w:rsidRPr="0088503D">
        <w:rPr>
          <w:b/>
        </w:rPr>
        <w:t xml:space="preserve">age </w:t>
      </w:r>
      <w:r w:rsidR="00730098" w:rsidRPr="0088503D">
        <w:rPr>
          <w:b/>
        </w:rPr>
        <w:t>1</w:t>
      </w:r>
      <w:r w:rsidR="00C5468F">
        <w:rPr>
          <w:b/>
        </w:rPr>
        <w:t>8</w:t>
      </w:r>
      <w:r w:rsidRPr="0088503D">
        <w:rPr>
          <w:b/>
        </w:rPr>
        <w:t>:</w:t>
      </w:r>
      <w:r w:rsidR="00570583" w:rsidRPr="0088503D">
        <w:rPr>
          <w:b/>
        </w:rPr>
        <w:t xml:space="preserve"> </w:t>
      </w:r>
      <w:r w:rsidR="00743C4B" w:rsidRPr="00743C4B">
        <w:rPr>
          <w:b/>
        </w:rPr>
        <w:t xml:space="preserve">Welche technisch-infrastrukturellen Herausforderungen sind im Praxisbetrieb aufgetreten </w:t>
      </w:r>
      <w:r w:rsidR="00D7171E" w:rsidRPr="0088503D">
        <w:rPr>
          <w:b/>
        </w:rPr>
        <w:t>(</w:t>
      </w:r>
      <w:r w:rsidR="00154DFC">
        <w:rPr>
          <w:b/>
        </w:rPr>
        <w:t xml:space="preserve">z. B. </w:t>
      </w:r>
      <w:r w:rsidR="00D7171E" w:rsidRPr="0088503D">
        <w:rPr>
          <w:b/>
        </w:rPr>
        <w:t>Störungen, Überwachungsinstrumente zur Vermeidung von Täuschungsversuchen, Barrierefreiheit, Supportbedarf</w:t>
      </w:r>
      <w:r w:rsidR="00A074AD">
        <w:rPr>
          <w:b/>
        </w:rPr>
        <w:t xml:space="preserve"> bei Lehrenden und Studierenden</w:t>
      </w:r>
      <w:r w:rsidR="003D4199" w:rsidRPr="0088503D">
        <w:rPr>
          <w:b/>
        </w:rPr>
        <w:t>, studentische Beschwerden</w:t>
      </w:r>
      <w:r w:rsidR="00D7171E" w:rsidRPr="0088503D">
        <w:rPr>
          <w:b/>
        </w:rPr>
        <w:t>)?</w:t>
      </w:r>
      <w:r w:rsidR="00652B84" w:rsidRPr="0088503D">
        <w:rPr>
          <w:b/>
        </w:rPr>
        <w:t xml:space="preserve"> </w:t>
      </w:r>
    </w:p>
    <w:p w14:paraId="532F1B1B" w14:textId="5A381312" w:rsidR="00481337" w:rsidRDefault="00652B84" w:rsidP="00780210">
      <w:r w:rsidRPr="00B52998">
        <w:t>Gehen Sie gern auch auf Unterschiede zwischen beaufsichtigten und unbeaufsichtigten Prüfungen ein.</w:t>
      </w:r>
    </w:p>
    <w:p w14:paraId="20516473" w14:textId="77777777" w:rsidR="00652B84" w:rsidRDefault="00652B84" w:rsidP="00652B84">
      <w:pPr>
        <w:pStyle w:val="Listenabsatz"/>
        <w:numPr>
          <w:ilvl w:val="0"/>
          <w:numId w:val="2"/>
        </w:numPr>
        <w:ind w:left="360"/>
      </w:pPr>
      <w:r>
        <w:t xml:space="preserve">Mündliche </w:t>
      </w:r>
      <w:r w:rsidRPr="001071EB">
        <w:rPr>
          <w:color w:val="000000" w:themeColor="text1"/>
        </w:rPr>
        <w:t>digitale Distanzp</w:t>
      </w:r>
      <w:r>
        <w:t>rüfungen</w:t>
      </w:r>
      <w:r w:rsidRPr="002771E1">
        <w:rPr>
          <w:rFonts w:cstheme="minorHAnsi"/>
          <w:bCs/>
        </w:rPr>
        <w:t xml:space="preserve">: </w:t>
      </w:r>
      <w:r>
        <w:t>[Textfeld]</w:t>
      </w:r>
    </w:p>
    <w:p w14:paraId="6D8742A7" w14:textId="77777777" w:rsidR="00652B84" w:rsidRPr="00F07FA6" w:rsidRDefault="00652B84" w:rsidP="00652B84">
      <w:pPr>
        <w:pStyle w:val="Listenabsatz"/>
        <w:numPr>
          <w:ilvl w:val="0"/>
          <w:numId w:val="2"/>
        </w:numPr>
        <w:ind w:left="360"/>
      </w:pPr>
      <w:r>
        <w:t xml:space="preserve">Schriftliche </w:t>
      </w:r>
      <w:r w:rsidRPr="001071EB">
        <w:rPr>
          <w:color w:val="000000" w:themeColor="text1"/>
        </w:rPr>
        <w:t>digitale Distanzp</w:t>
      </w:r>
      <w:r>
        <w:t>rüfungen</w:t>
      </w:r>
      <w:r>
        <w:rPr>
          <w:rFonts w:cstheme="minorHAnsi"/>
          <w:bCs/>
        </w:rPr>
        <w:t xml:space="preserve">: </w:t>
      </w:r>
      <w:r>
        <w:t>[Textfeld]</w:t>
      </w:r>
    </w:p>
    <w:p w14:paraId="3D852CBE" w14:textId="7914E751" w:rsidR="00F07FA6" w:rsidRDefault="00652B84" w:rsidP="00652B84">
      <w:pPr>
        <w:pStyle w:val="Listenabsatz"/>
        <w:numPr>
          <w:ilvl w:val="0"/>
          <w:numId w:val="2"/>
        </w:numPr>
        <w:ind w:left="360"/>
      </w:pPr>
      <w:r>
        <w:t xml:space="preserve">Praktische </w:t>
      </w:r>
      <w:r w:rsidRPr="001071EB">
        <w:rPr>
          <w:color w:val="000000" w:themeColor="text1"/>
        </w:rPr>
        <w:t>digitale Distanzp</w:t>
      </w:r>
      <w:r>
        <w:t>rüfungen</w:t>
      </w:r>
      <w:r>
        <w:rPr>
          <w:rFonts w:cstheme="minorHAnsi"/>
          <w:bCs/>
        </w:rPr>
        <w:t xml:space="preserve">: </w:t>
      </w:r>
      <w:r>
        <w:t>[Textfeld]</w:t>
      </w:r>
    </w:p>
    <w:p w14:paraId="37BF3C15" w14:textId="3AE2A976" w:rsidR="00570829" w:rsidRDefault="0088503D" w:rsidP="00570829">
      <w:pPr>
        <w:rPr>
          <w:b/>
        </w:rPr>
      </w:pPr>
      <w:r w:rsidRPr="0088503D">
        <w:rPr>
          <w:b/>
        </w:rPr>
        <w:t>F</w:t>
      </w:r>
      <w:r>
        <w:rPr>
          <w:b/>
        </w:rPr>
        <w:t>r</w:t>
      </w:r>
      <w:r w:rsidRPr="0088503D">
        <w:rPr>
          <w:b/>
        </w:rPr>
        <w:t xml:space="preserve">age </w:t>
      </w:r>
      <w:r w:rsidR="00570829" w:rsidRPr="0088503D">
        <w:rPr>
          <w:b/>
        </w:rPr>
        <w:t>1</w:t>
      </w:r>
      <w:r w:rsidR="00C5468F">
        <w:rPr>
          <w:b/>
        </w:rPr>
        <w:t>9</w:t>
      </w:r>
      <w:r w:rsidRPr="0088503D">
        <w:rPr>
          <w:b/>
        </w:rPr>
        <w:t xml:space="preserve">: </w:t>
      </w:r>
      <w:r w:rsidR="00570829" w:rsidRPr="0088503D">
        <w:rPr>
          <w:b/>
        </w:rPr>
        <w:t>Wie häufig sind Unregelmäßigkeiten im Sinne technischer Störungen festgestellt und gemeldet worden? Um welche Art von Störungen handelte es sich?</w:t>
      </w:r>
    </w:p>
    <w:p w14:paraId="248BF3DA" w14:textId="245D8606" w:rsidR="00E24D45" w:rsidRDefault="00E24D45" w:rsidP="00570829">
      <w:r w:rsidRPr="00743C4B">
        <w:rPr>
          <w:rFonts w:ascii="Calibri" w:hAnsi="Calibri" w:cs="Calibri"/>
          <w:color w:val="000000"/>
        </w:rPr>
        <w:t>Infotext: Bitte schätzen Sei bei der Häufigkeit ein, ob es gar nicht, gelegentlich oder sehr oft zu Unregelmäßigkeiten gekommen ist.</w:t>
      </w:r>
    </w:p>
    <w:p w14:paraId="028E6C4C" w14:textId="77777777" w:rsidR="007D4357" w:rsidRDefault="007D4357" w:rsidP="007D4357">
      <w:pPr>
        <w:pStyle w:val="Listenabsatz"/>
        <w:numPr>
          <w:ilvl w:val="0"/>
          <w:numId w:val="2"/>
        </w:numPr>
        <w:ind w:left="360"/>
      </w:pPr>
      <w:r>
        <w:t xml:space="preserve">Mündliche </w:t>
      </w:r>
      <w:r w:rsidRPr="001071EB">
        <w:rPr>
          <w:color w:val="000000" w:themeColor="text1"/>
        </w:rPr>
        <w:t>digitale Distanzp</w:t>
      </w:r>
      <w:r>
        <w:t>rüfungen</w:t>
      </w:r>
      <w:r w:rsidRPr="002771E1">
        <w:rPr>
          <w:rFonts w:cstheme="minorHAnsi"/>
          <w:bCs/>
        </w:rPr>
        <w:t xml:space="preserve">: </w:t>
      </w:r>
      <w:r>
        <w:t>[Textfeld]</w:t>
      </w:r>
    </w:p>
    <w:p w14:paraId="2CDD5CE7" w14:textId="77777777" w:rsidR="007D4357" w:rsidRPr="00F07FA6" w:rsidRDefault="007D4357" w:rsidP="007D4357">
      <w:pPr>
        <w:pStyle w:val="Listenabsatz"/>
        <w:numPr>
          <w:ilvl w:val="0"/>
          <w:numId w:val="2"/>
        </w:numPr>
        <w:ind w:left="360"/>
      </w:pPr>
      <w:r>
        <w:t xml:space="preserve">Schriftliche </w:t>
      </w:r>
      <w:r w:rsidRPr="001071EB">
        <w:rPr>
          <w:color w:val="000000" w:themeColor="text1"/>
        </w:rPr>
        <w:t>digitale Distanzp</w:t>
      </w:r>
      <w:r>
        <w:t>rüfungen</w:t>
      </w:r>
      <w:r>
        <w:rPr>
          <w:rFonts w:cstheme="minorHAnsi"/>
          <w:bCs/>
        </w:rPr>
        <w:t xml:space="preserve">: </w:t>
      </w:r>
      <w:r>
        <w:t>[Textfeld]</w:t>
      </w:r>
    </w:p>
    <w:p w14:paraId="4341D3BA" w14:textId="77777777" w:rsidR="007D4357" w:rsidRDefault="007D4357" w:rsidP="007D4357">
      <w:pPr>
        <w:pStyle w:val="Listenabsatz"/>
        <w:numPr>
          <w:ilvl w:val="0"/>
          <w:numId w:val="2"/>
        </w:numPr>
        <w:ind w:left="360"/>
      </w:pPr>
      <w:r>
        <w:t xml:space="preserve">Praktische </w:t>
      </w:r>
      <w:r w:rsidRPr="001071EB">
        <w:rPr>
          <w:color w:val="000000" w:themeColor="text1"/>
        </w:rPr>
        <w:t>digitale Distanzp</w:t>
      </w:r>
      <w:r>
        <w:t>rüfungen</w:t>
      </w:r>
      <w:r>
        <w:rPr>
          <w:rFonts w:cstheme="minorHAnsi"/>
          <w:bCs/>
        </w:rPr>
        <w:t xml:space="preserve">: </w:t>
      </w:r>
      <w:r>
        <w:t>[Textfeld]</w:t>
      </w:r>
    </w:p>
    <w:p w14:paraId="3F304F20" w14:textId="77A1B631" w:rsidR="00AF335A" w:rsidRDefault="0088503D" w:rsidP="00730098">
      <w:pPr>
        <w:spacing w:after="120"/>
        <w:rPr>
          <w:color w:val="000000" w:themeColor="text1"/>
        </w:rPr>
      </w:pPr>
      <w:r w:rsidRPr="0088503D">
        <w:rPr>
          <w:b/>
        </w:rPr>
        <w:lastRenderedPageBreak/>
        <w:t>F</w:t>
      </w:r>
      <w:r>
        <w:rPr>
          <w:b/>
        </w:rPr>
        <w:t>r</w:t>
      </w:r>
      <w:r w:rsidRPr="0088503D">
        <w:rPr>
          <w:b/>
        </w:rPr>
        <w:t xml:space="preserve">age </w:t>
      </w:r>
      <w:r w:rsidR="00C5468F">
        <w:rPr>
          <w:b/>
          <w:color w:val="000000" w:themeColor="text1"/>
        </w:rPr>
        <w:t>20</w:t>
      </w:r>
      <w:r w:rsidRPr="0088503D">
        <w:rPr>
          <w:b/>
          <w:color w:val="000000" w:themeColor="text1"/>
        </w:rPr>
        <w:t>:</w:t>
      </w:r>
      <w:r w:rsidR="00AF335A" w:rsidRPr="0088503D">
        <w:rPr>
          <w:b/>
          <w:color w:val="000000" w:themeColor="text1"/>
        </w:rPr>
        <w:t xml:space="preserve"> Welche der folgenden </w:t>
      </w:r>
      <w:r w:rsidR="00E10843">
        <w:rPr>
          <w:b/>
          <w:color w:val="000000" w:themeColor="text1"/>
        </w:rPr>
        <w:t xml:space="preserve">Optionen einer Kontrolle von Prüflingen bei digitalen Distanzprüfungen </w:t>
      </w:r>
      <w:r w:rsidR="00AF335A" w:rsidRPr="0088503D">
        <w:rPr>
          <w:b/>
          <w:color w:val="000000" w:themeColor="text1"/>
        </w:rPr>
        <w:t xml:space="preserve">sind insbesondere beim </w:t>
      </w:r>
      <w:r w:rsidR="00B25699" w:rsidRPr="0088503D">
        <w:rPr>
          <w:b/>
          <w:color w:val="000000" w:themeColor="text1"/>
        </w:rPr>
        <w:t>Online-</w:t>
      </w:r>
      <w:proofErr w:type="spellStart"/>
      <w:r w:rsidR="00B25699" w:rsidRPr="0088503D">
        <w:rPr>
          <w:b/>
          <w:color w:val="000000" w:themeColor="text1"/>
        </w:rPr>
        <w:t>Proctoring</w:t>
      </w:r>
      <w:proofErr w:type="spellEnd"/>
      <w:r w:rsidR="00B25699" w:rsidRPr="0088503D">
        <w:rPr>
          <w:b/>
          <w:color w:val="000000" w:themeColor="text1"/>
        </w:rPr>
        <w:t xml:space="preserve"> </w:t>
      </w:r>
      <w:r w:rsidR="00E10843">
        <w:rPr>
          <w:b/>
          <w:color w:val="000000" w:themeColor="text1"/>
        </w:rPr>
        <w:t>genutzt worden</w:t>
      </w:r>
      <w:r w:rsidR="00AF335A" w:rsidRPr="0088503D">
        <w:rPr>
          <w:b/>
          <w:color w:val="000000" w:themeColor="text1"/>
        </w:rPr>
        <w:t xml:space="preserve">? </w:t>
      </w:r>
    </w:p>
    <w:p w14:paraId="72F75DDD" w14:textId="669BBF61" w:rsidR="00730098" w:rsidRPr="005857D6" w:rsidRDefault="00730098" w:rsidP="00570829">
      <w:pPr>
        <w:spacing w:after="120"/>
        <w:rPr>
          <w:color w:val="000000" w:themeColor="text1"/>
        </w:rPr>
      </w:pPr>
      <w:r w:rsidRPr="00730098">
        <w:rPr>
          <w:i/>
          <w:color w:val="000000" w:themeColor="text1"/>
        </w:rPr>
        <w:t>Infotext</w:t>
      </w:r>
      <w:r>
        <w:rPr>
          <w:color w:val="000000" w:themeColor="text1"/>
        </w:rPr>
        <w:t xml:space="preserve">: </w:t>
      </w:r>
      <w:r>
        <w:t>„</w:t>
      </w:r>
      <w:r w:rsidRPr="009D13B0">
        <w:t>Online-</w:t>
      </w:r>
      <w:proofErr w:type="spellStart"/>
      <w:r w:rsidRPr="009D13B0">
        <w:t>Proctoring</w:t>
      </w:r>
      <w:proofErr w:type="spellEnd"/>
      <w:r w:rsidRPr="009D13B0">
        <w:t xml:space="preserve"> ist zusammenfassend die Beaufsichtigung elektronischer Prüfungen, an denen Prüflinge von unterschiedlichen Standorten aus über das Internet teilnehmen. Die Aufsicht findet dabei ausschließlich auf digitalem Weg statt. Hierbei können z. B. Video- und Audiosignal, Bildschirminhalt und andere Daten der Prüflinge übertragen werden. Die Aufsicht kann live, durch späteres Begutachten der Aufzeichnungen und/oder durch automatisierte Auswertung der Daten erfolgen.</w:t>
      </w:r>
      <w:r>
        <w:t>“</w:t>
      </w:r>
      <w:r w:rsidRPr="009D13B0">
        <w:t xml:space="preserve"> (</w:t>
      </w:r>
      <w:proofErr w:type="spellStart"/>
      <w:r w:rsidRPr="009D13B0">
        <w:t>Bandtel</w:t>
      </w:r>
      <w:proofErr w:type="spellEnd"/>
      <w:r w:rsidRPr="009D13B0">
        <w:t xml:space="preserve"> et al. 2021, S. 9</w:t>
      </w:r>
      <w:r>
        <w:t>3</w:t>
      </w:r>
      <w:r w:rsidRPr="009D13B0">
        <w:t>)</w:t>
      </w:r>
      <w:r w:rsidR="00A27538">
        <w:t xml:space="preserve"> </w:t>
      </w:r>
      <w:r w:rsidR="001D75E6">
        <w:t xml:space="preserve">Unter </w:t>
      </w:r>
      <w:r w:rsidR="00EB4A03">
        <w:t>„</w:t>
      </w:r>
      <w:r w:rsidR="001D75E6">
        <w:t>Online-</w:t>
      </w:r>
      <w:proofErr w:type="spellStart"/>
      <w:r w:rsidR="001D75E6">
        <w:t>Proctoring</w:t>
      </w:r>
      <w:proofErr w:type="spellEnd"/>
      <w:r w:rsidR="00EB4A03">
        <w:t>“</w:t>
      </w:r>
      <w:r w:rsidR="001D75E6">
        <w:t xml:space="preserve"> soll in einem weiten Sinn nicht nur die Nutzung professioneller </w:t>
      </w:r>
      <w:proofErr w:type="spellStart"/>
      <w:r w:rsidR="001D75E6">
        <w:t>Proctoring</w:t>
      </w:r>
      <w:proofErr w:type="spellEnd"/>
      <w:r w:rsidR="001D75E6">
        <w:t xml:space="preserve">-Software wie z. B. </w:t>
      </w:r>
      <w:proofErr w:type="spellStart"/>
      <w:r w:rsidR="001D75E6">
        <w:t>Proctorio</w:t>
      </w:r>
      <w:proofErr w:type="spellEnd"/>
      <w:r w:rsidR="001D75E6">
        <w:t xml:space="preserve"> verstanden werden</w:t>
      </w:r>
      <w:r w:rsidR="00FD652B">
        <w:t>, sondern auch die Nutzung einfacher Mittel wie eine Überwachung per Videokonferenzsystem</w:t>
      </w:r>
      <w:r w:rsidR="001D75E6">
        <w:t xml:space="preserve">. </w:t>
      </w:r>
      <w:r w:rsidR="00A27538">
        <w:t xml:space="preserve"> [Ankreuzfelder]</w:t>
      </w:r>
    </w:p>
    <w:p w14:paraId="2FDF8039" w14:textId="29F6C301" w:rsidR="00413361" w:rsidRDefault="00413361" w:rsidP="00AF335A">
      <w:pPr>
        <w:pStyle w:val="Listenabsatz"/>
        <w:numPr>
          <w:ilvl w:val="0"/>
          <w:numId w:val="13"/>
        </w:numPr>
        <w:spacing w:after="0"/>
        <w:rPr>
          <w:color w:val="000000" w:themeColor="text1"/>
        </w:rPr>
      </w:pPr>
      <w:r>
        <w:rPr>
          <w:color w:val="000000" w:themeColor="text1"/>
        </w:rPr>
        <w:t>Es erfolgte kein Einsatz von Online-</w:t>
      </w:r>
      <w:proofErr w:type="spellStart"/>
      <w:r>
        <w:rPr>
          <w:color w:val="000000" w:themeColor="text1"/>
        </w:rPr>
        <w:t>Proctoring</w:t>
      </w:r>
      <w:proofErr w:type="spellEnd"/>
    </w:p>
    <w:p w14:paraId="3B584EB9" w14:textId="4EE12F46" w:rsidR="00AF335A" w:rsidRPr="005857D6" w:rsidRDefault="00AF335A" w:rsidP="00AF335A">
      <w:pPr>
        <w:pStyle w:val="Listenabsatz"/>
        <w:numPr>
          <w:ilvl w:val="0"/>
          <w:numId w:val="13"/>
        </w:numPr>
        <w:spacing w:after="0"/>
        <w:rPr>
          <w:color w:val="000000" w:themeColor="text1"/>
        </w:rPr>
      </w:pPr>
      <w:r w:rsidRPr="005857D6">
        <w:rPr>
          <w:color w:val="000000" w:themeColor="text1"/>
        </w:rPr>
        <w:t>Gesichtserkennung durch künstliche Intelligenz</w:t>
      </w:r>
    </w:p>
    <w:p w14:paraId="45D0EFB7" w14:textId="54E83D3A" w:rsidR="00AF335A" w:rsidRPr="005857D6" w:rsidRDefault="00AF335A" w:rsidP="00AF335A">
      <w:pPr>
        <w:pStyle w:val="Listenabsatz"/>
        <w:numPr>
          <w:ilvl w:val="0"/>
          <w:numId w:val="13"/>
        </w:numPr>
        <w:spacing w:after="0"/>
        <w:rPr>
          <w:color w:val="000000" w:themeColor="text1"/>
        </w:rPr>
      </w:pPr>
      <w:r w:rsidRPr="005857D6">
        <w:rPr>
          <w:color w:val="000000" w:themeColor="text1"/>
        </w:rPr>
        <w:t xml:space="preserve">Verhaltenskontrolle durch die Auswertung des erfassten Bildstroms durch Menschen und/oder eine </w:t>
      </w:r>
      <w:r w:rsidR="008079B3">
        <w:rPr>
          <w:color w:val="000000" w:themeColor="text1"/>
        </w:rPr>
        <w:t>künstliche Intelligenz</w:t>
      </w:r>
    </w:p>
    <w:p w14:paraId="7B891785" w14:textId="235BC997" w:rsidR="00AF335A" w:rsidRPr="005857D6" w:rsidRDefault="00AF335A" w:rsidP="00AF335A">
      <w:pPr>
        <w:pStyle w:val="Listenabsatz"/>
        <w:numPr>
          <w:ilvl w:val="0"/>
          <w:numId w:val="13"/>
        </w:numPr>
        <w:spacing w:after="0"/>
        <w:rPr>
          <w:color w:val="000000" w:themeColor="text1"/>
        </w:rPr>
      </w:pPr>
      <w:r w:rsidRPr="005857D6">
        <w:rPr>
          <w:color w:val="000000" w:themeColor="text1"/>
        </w:rPr>
        <w:t>Filmen der Teilnehmenden während der gesamten Prüfung</w:t>
      </w:r>
    </w:p>
    <w:p w14:paraId="55583390" w14:textId="13515CA2" w:rsidR="00AF335A" w:rsidRPr="005857D6" w:rsidRDefault="00AF335A" w:rsidP="00AF335A">
      <w:pPr>
        <w:pStyle w:val="Listenabsatz"/>
        <w:numPr>
          <w:ilvl w:val="0"/>
          <w:numId w:val="13"/>
        </w:numPr>
        <w:spacing w:after="0"/>
        <w:rPr>
          <w:color w:val="000000" w:themeColor="text1"/>
        </w:rPr>
      </w:pPr>
      <w:r w:rsidRPr="005857D6">
        <w:rPr>
          <w:color w:val="000000" w:themeColor="text1"/>
        </w:rPr>
        <w:t>Verwenden des eingebauten oder externen Mikrofons zur Stimmerkennung</w:t>
      </w:r>
    </w:p>
    <w:p w14:paraId="33BF0B08" w14:textId="78967D87" w:rsidR="00AF335A" w:rsidRDefault="00AF335A" w:rsidP="00AF335A">
      <w:pPr>
        <w:pStyle w:val="Listenabsatz"/>
        <w:numPr>
          <w:ilvl w:val="0"/>
          <w:numId w:val="13"/>
        </w:numPr>
        <w:spacing w:after="0"/>
        <w:rPr>
          <w:color w:val="000000" w:themeColor="text1"/>
        </w:rPr>
      </w:pPr>
      <w:r w:rsidRPr="005857D6">
        <w:rPr>
          <w:color w:val="000000" w:themeColor="text1"/>
        </w:rPr>
        <w:t>Analyse des Verhaltens (Tipp</w:t>
      </w:r>
      <w:r w:rsidR="005554EC" w:rsidRPr="005857D6">
        <w:rPr>
          <w:color w:val="000000" w:themeColor="text1"/>
        </w:rPr>
        <w:t>-</w:t>
      </w:r>
      <w:r w:rsidRPr="005857D6">
        <w:rPr>
          <w:color w:val="000000" w:themeColor="text1"/>
        </w:rPr>
        <w:t>Verhalten, Surf</w:t>
      </w:r>
      <w:r w:rsidR="005554EC" w:rsidRPr="005857D6">
        <w:rPr>
          <w:color w:val="000000" w:themeColor="text1"/>
        </w:rPr>
        <w:t>-</w:t>
      </w:r>
      <w:r w:rsidRPr="005857D6">
        <w:rPr>
          <w:color w:val="000000" w:themeColor="text1"/>
        </w:rPr>
        <w:t>Verhalten, Interaktion mit dem Rechner, Blickrichtung etc.)</w:t>
      </w:r>
    </w:p>
    <w:p w14:paraId="74B19689" w14:textId="01FF38F2" w:rsidR="006A486B" w:rsidRPr="00E10843" w:rsidRDefault="006A486B" w:rsidP="006A486B">
      <w:pPr>
        <w:pStyle w:val="Listenabsatz"/>
        <w:numPr>
          <w:ilvl w:val="0"/>
          <w:numId w:val="13"/>
        </w:numPr>
        <w:spacing w:after="0"/>
        <w:rPr>
          <w:color w:val="000000" w:themeColor="text1"/>
        </w:rPr>
      </w:pPr>
      <w:r>
        <w:rPr>
          <w:color w:val="000000" w:themeColor="text1"/>
        </w:rPr>
        <w:t xml:space="preserve">Eine andere </w:t>
      </w:r>
      <w:r w:rsidR="00E10843">
        <w:rPr>
          <w:color w:val="000000" w:themeColor="text1"/>
        </w:rPr>
        <w:t>Option</w:t>
      </w:r>
      <w:r>
        <w:rPr>
          <w:color w:val="000000" w:themeColor="text1"/>
        </w:rPr>
        <w:t xml:space="preserve">, und zwar: </w:t>
      </w:r>
      <w:r>
        <w:t>[Textfeld]</w:t>
      </w:r>
    </w:p>
    <w:p w14:paraId="37385742" w14:textId="2E2D1F83" w:rsidR="00E10843" w:rsidRDefault="00E10843" w:rsidP="00E10843">
      <w:pPr>
        <w:spacing w:after="0"/>
        <w:rPr>
          <w:color w:val="000000" w:themeColor="text1"/>
        </w:rPr>
      </w:pPr>
    </w:p>
    <w:p w14:paraId="492D8057" w14:textId="66435B14" w:rsidR="00F07FA6" w:rsidRDefault="0088503D" w:rsidP="00780210">
      <w:r w:rsidRPr="0088503D">
        <w:rPr>
          <w:b/>
        </w:rPr>
        <w:t>F</w:t>
      </w:r>
      <w:r>
        <w:rPr>
          <w:b/>
        </w:rPr>
        <w:t>r</w:t>
      </w:r>
      <w:r w:rsidRPr="0088503D">
        <w:rPr>
          <w:b/>
        </w:rPr>
        <w:t xml:space="preserve">age </w:t>
      </w:r>
      <w:r w:rsidR="0034185D">
        <w:rPr>
          <w:b/>
        </w:rPr>
        <w:t>21</w:t>
      </w:r>
      <w:r w:rsidRPr="0088503D">
        <w:rPr>
          <w:b/>
        </w:rPr>
        <w:t>:</w:t>
      </w:r>
      <w:r w:rsidR="00570583" w:rsidRPr="0088503D">
        <w:rPr>
          <w:b/>
        </w:rPr>
        <w:t xml:space="preserve"> </w:t>
      </w:r>
      <w:r w:rsidR="00830056" w:rsidRPr="00830056">
        <w:rPr>
          <w:b/>
        </w:rPr>
        <w:t>Welche Beschwerden gab es von Studierenden im Kontext der Durchführung von Prüfungen (z.B. durch Störungen, Videoüberwachung von Online-Prüfungen) oder zu Ergebnissen von Prüfungsleistungen mit rechtlichen Konsequenzen für die Hochschule (z.B. Wiederholung der Prüfung, aktuelle Urteile in gerichtlichen Verfahren)</w:t>
      </w:r>
      <w:r w:rsidR="00830056">
        <w:rPr>
          <w:b/>
        </w:rPr>
        <w:t>?</w:t>
      </w:r>
    </w:p>
    <w:p w14:paraId="0167544D" w14:textId="5CA1E5BD" w:rsidR="00F07FA6" w:rsidRDefault="00CF4F81" w:rsidP="0072073D">
      <w:r>
        <w:t>[Textfeld]</w:t>
      </w:r>
    </w:p>
    <w:p w14:paraId="4FC3D23B" w14:textId="0058FB07" w:rsidR="00CF474D" w:rsidRPr="00CF474D" w:rsidRDefault="00CF474D" w:rsidP="00CF474D">
      <w:pPr>
        <w:rPr>
          <w:b/>
        </w:rPr>
      </w:pPr>
      <w:r w:rsidRPr="00CF474D">
        <w:rPr>
          <w:b/>
        </w:rPr>
        <w:t xml:space="preserve">Frage 22: </w:t>
      </w:r>
      <w:r w:rsidR="005325B8" w:rsidRPr="00CF474D">
        <w:rPr>
          <w:b/>
        </w:rPr>
        <w:t>W</w:t>
      </w:r>
      <w:r w:rsidR="003E2A65" w:rsidRPr="00CF474D">
        <w:rPr>
          <w:b/>
        </w:rPr>
        <w:t xml:space="preserve">ie oft kam es </w:t>
      </w:r>
      <w:r>
        <w:rPr>
          <w:b/>
        </w:rPr>
        <w:t xml:space="preserve">an Ihrer Hochschule </w:t>
      </w:r>
      <w:r w:rsidRPr="00CF474D">
        <w:rPr>
          <w:b/>
        </w:rPr>
        <w:t xml:space="preserve">ggf. bereits </w:t>
      </w:r>
      <w:r w:rsidR="003E2A65" w:rsidRPr="00CF474D">
        <w:rPr>
          <w:b/>
        </w:rPr>
        <w:t>zu</w:t>
      </w:r>
      <w:r w:rsidR="00F757D0" w:rsidRPr="00CF474D">
        <w:rPr>
          <w:b/>
        </w:rPr>
        <w:t xml:space="preserve"> einem formalen</w:t>
      </w:r>
      <w:r w:rsidR="003E2A65" w:rsidRPr="00CF474D">
        <w:rPr>
          <w:b/>
        </w:rPr>
        <w:t xml:space="preserve"> rechtlichen Verfahren</w:t>
      </w:r>
      <w:r w:rsidR="00F757D0" w:rsidRPr="00CF474D">
        <w:rPr>
          <w:b/>
        </w:rPr>
        <w:t xml:space="preserve"> (Widerspruch, Klage)</w:t>
      </w:r>
      <w:r w:rsidRPr="00CF474D">
        <w:rPr>
          <w:b/>
        </w:rPr>
        <w:t>?</w:t>
      </w:r>
      <w:r w:rsidR="00987A59" w:rsidRPr="00CF474D">
        <w:rPr>
          <w:b/>
        </w:rPr>
        <w:t xml:space="preserve"> </w:t>
      </w:r>
    </w:p>
    <w:p w14:paraId="5830D538" w14:textId="62862845" w:rsidR="003E2A65" w:rsidRPr="00CF474D" w:rsidRDefault="00987A59" w:rsidP="00CF474D">
      <w:r w:rsidRPr="00CF474D">
        <w:t>[Zahlenfeld]</w:t>
      </w:r>
    </w:p>
    <w:p w14:paraId="1887B58B" w14:textId="37A9AE1E" w:rsidR="0034185D" w:rsidRDefault="0034185D" w:rsidP="0034185D">
      <w:pPr>
        <w:rPr>
          <w:b/>
        </w:rPr>
      </w:pPr>
      <w:r>
        <w:rPr>
          <w:b/>
        </w:rPr>
        <w:t>Frage 2</w:t>
      </w:r>
      <w:r w:rsidR="00CF474D">
        <w:rPr>
          <w:b/>
        </w:rPr>
        <w:t>3</w:t>
      </w:r>
      <w:r>
        <w:rPr>
          <w:b/>
        </w:rPr>
        <w:t xml:space="preserve">: Welche Anpassungen von </w:t>
      </w:r>
      <w:r w:rsidRPr="0034185D">
        <w:rPr>
          <w:b/>
        </w:rPr>
        <w:t>prüfungsrechtlichen</w:t>
      </w:r>
      <w:r>
        <w:rPr>
          <w:b/>
        </w:rPr>
        <w:t xml:space="preserve"> </w:t>
      </w:r>
      <w:r w:rsidRPr="0034185D">
        <w:rPr>
          <w:b/>
        </w:rPr>
        <w:t>Regelungen</w:t>
      </w:r>
      <w:r>
        <w:rPr>
          <w:b/>
        </w:rPr>
        <w:t xml:space="preserve"> wurden an ihrer Hochschule getroffen, um pandemiebedingte </w:t>
      </w:r>
      <w:r w:rsidRPr="0034185D">
        <w:rPr>
          <w:b/>
        </w:rPr>
        <w:t>Folge</w:t>
      </w:r>
      <w:r>
        <w:rPr>
          <w:b/>
        </w:rPr>
        <w:t>n</w:t>
      </w:r>
      <w:r w:rsidRPr="0034185D">
        <w:rPr>
          <w:b/>
        </w:rPr>
        <w:t xml:space="preserve"> für Studienerfolg und Studienverlau</w:t>
      </w:r>
      <w:r>
        <w:rPr>
          <w:b/>
        </w:rPr>
        <w:t>f für die Studierenden abzumildern (z.B. Fristen, Versuchszählungen)?</w:t>
      </w:r>
    </w:p>
    <w:p w14:paraId="4C9C1D61" w14:textId="77777777" w:rsidR="0034185D" w:rsidRDefault="0034185D" w:rsidP="0034185D">
      <w:r>
        <w:t>[Textfeld]</w:t>
      </w:r>
    </w:p>
    <w:p w14:paraId="380B258B" w14:textId="4DF3C8D1" w:rsidR="006115B1" w:rsidRDefault="0088503D" w:rsidP="006115B1">
      <w:r w:rsidRPr="0088503D">
        <w:rPr>
          <w:b/>
        </w:rPr>
        <w:t>F</w:t>
      </w:r>
      <w:r>
        <w:rPr>
          <w:b/>
        </w:rPr>
        <w:t>r</w:t>
      </w:r>
      <w:r w:rsidRPr="0088503D">
        <w:rPr>
          <w:b/>
        </w:rPr>
        <w:t xml:space="preserve">age </w:t>
      </w:r>
      <w:r w:rsidR="00A62430">
        <w:rPr>
          <w:b/>
        </w:rPr>
        <w:t>2</w:t>
      </w:r>
      <w:r w:rsidR="00CF474D">
        <w:rPr>
          <w:b/>
        </w:rPr>
        <w:t>4</w:t>
      </w:r>
      <w:r w:rsidRPr="0088503D">
        <w:rPr>
          <w:b/>
        </w:rPr>
        <w:t>:</w:t>
      </w:r>
      <w:r w:rsidR="00F757D0" w:rsidRPr="0088503D">
        <w:rPr>
          <w:b/>
        </w:rPr>
        <w:t xml:space="preserve"> Welche darüberhinausgehende</w:t>
      </w:r>
      <w:r w:rsidR="00035BBB" w:rsidRPr="0088503D">
        <w:rPr>
          <w:b/>
        </w:rPr>
        <w:t>n</w:t>
      </w:r>
      <w:r w:rsidR="00F757D0" w:rsidRPr="0088503D">
        <w:rPr>
          <w:b/>
        </w:rPr>
        <w:t xml:space="preserve"> </w:t>
      </w:r>
      <w:r w:rsidR="00F757D0" w:rsidRPr="0088503D">
        <w:rPr>
          <w:b/>
          <w:bCs/>
        </w:rPr>
        <w:t>rechtliche</w:t>
      </w:r>
      <w:r w:rsidR="00035BBB" w:rsidRPr="0088503D">
        <w:rPr>
          <w:b/>
          <w:bCs/>
        </w:rPr>
        <w:t>n</w:t>
      </w:r>
      <w:r w:rsidR="00F757D0" w:rsidRPr="0088503D">
        <w:rPr>
          <w:b/>
          <w:bCs/>
        </w:rPr>
        <w:t xml:space="preserve"> Herausforderungen </w:t>
      </w:r>
      <w:r w:rsidR="00F757D0" w:rsidRPr="0088503D">
        <w:rPr>
          <w:b/>
        </w:rPr>
        <w:t xml:space="preserve">sind bei der </w:t>
      </w:r>
      <w:r w:rsidR="00F757D0" w:rsidRPr="0088503D">
        <w:rPr>
          <w:b/>
        </w:rPr>
        <w:t>Organisation und Durchführung der Distanzprüfungen aufgetreten (z. B. rechtliche Verankerung</w:t>
      </w:r>
      <w:r w:rsidR="009A1397">
        <w:rPr>
          <w:b/>
        </w:rPr>
        <w:t xml:space="preserve"> </w:t>
      </w:r>
      <w:r w:rsidR="00F757D0" w:rsidRPr="0088503D">
        <w:rPr>
          <w:b/>
        </w:rPr>
        <w:t>/Rahmenordnung</w:t>
      </w:r>
      <w:r w:rsidR="00F757D0" w:rsidRPr="0088503D">
        <w:rPr>
          <w:b/>
        </w:rPr>
        <w:t xml:space="preserve"> der Prüfungsformen, Datenschutz, Gleichbehandlungsgrundsatz etc.)?</w:t>
      </w:r>
    </w:p>
    <w:p w14:paraId="56A54445" w14:textId="77777777" w:rsidR="005325B8" w:rsidRDefault="005325B8" w:rsidP="005325B8">
      <w:r>
        <w:t>[Textfeld]</w:t>
      </w:r>
    </w:p>
    <w:p w14:paraId="244B42BE" w14:textId="6FC49694" w:rsidR="00570583" w:rsidRDefault="0088503D" w:rsidP="00570583">
      <w:r w:rsidRPr="0088503D">
        <w:rPr>
          <w:b/>
        </w:rPr>
        <w:t>F</w:t>
      </w:r>
      <w:r>
        <w:rPr>
          <w:b/>
        </w:rPr>
        <w:t>r</w:t>
      </w:r>
      <w:r w:rsidRPr="0088503D">
        <w:rPr>
          <w:b/>
        </w:rPr>
        <w:t xml:space="preserve">age </w:t>
      </w:r>
      <w:r w:rsidR="0025145E" w:rsidRPr="0088503D">
        <w:rPr>
          <w:b/>
        </w:rPr>
        <w:t>2</w:t>
      </w:r>
      <w:r w:rsidR="00CF474D">
        <w:rPr>
          <w:b/>
        </w:rPr>
        <w:t>5</w:t>
      </w:r>
      <w:r w:rsidRPr="0088503D">
        <w:rPr>
          <w:b/>
        </w:rPr>
        <w:t>:</w:t>
      </w:r>
      <w:r w:rsidR="00570583" w:rsidRPr="0088503D">
        <w:rPr>
          <w:b/>
        </w:rPr>
        <w:t xml:space="preserve"> </w:t>
      </w:r>
      <w:r w:rsidR="00F757D0" w:rsidRPr="0088503D">
        <w:rPr>
          <w:b/>
        </w:rPr>
        <w:t>Wie könnte die rechtssichere Durchführung und Beaufsichtigung von digitalen Distanzprüfungen künftig besser gewährleistet werden? In welcher Weise müssen ggf. die Rechtsgrundlagen angepasst werden? Wenn ja, auf welcher Ebene (Land, Hochschule)?</w:t>
      </w:r>
    </w:p>
    <w:p w14:paraId="13AFF282" w14:textId="24327264" w:rsidR="00CF4F81" w:rsidRDefault="00CF4F81" w:rsidP="00570583">
      <w:r>
        <w:t>[Textfeld]</w:t>
      </w:r>
    </w:p>
    <w:p w14:paraId="3E5B30A8" w14:textId="77777777" w:rsidR="0025145E" w:rsidRPr="00E67A38" w:rsidRDefault="0025145E" w:rsidP="00570583"/>
    <w:p w14:paraId="38A6563E" w14:textId="4B667E10" w:rsidR="003E2A65" w:rsidRPr="002F4603" w:rsidRDefault="003E2A65" w:rsidP="00570583">
      <w:pPr>
        <w:rPr>
          <w:b/>
        </w:rPr>
      </w:pPr>
      <w:r w:rsidRPr="002F4603">
        <w:rPr>
          <w:b/>
        </w:rPr>
        <w:t xml:space="preserve">III. </w:t>
      </w:r>
      <w:r w:rsidR="0025145E">
        <w:rPr>
          <w:b/>
        </w:rPr>
        <w:tab/>
      </w:r>
      <w:r w:rsidRPr="002F4603">
        <w:rPr>
          <w:b/>
        </w:rPr>
        <w:t>Anforderungen und Bedarfe</w:t>
      </w:r>
    </w:p>
    <w:p w14:paraId="4D21E34A" w14:textId="335B5746" w:rsidR="00583FCD" w:rsidRDefault="0088503D" w:rsidP="00780210">
      <w:pPr>
        <w:rPr>
          <w:b/>
        </w:rPr>
      </w:pPr>
      <w:r w:rsidRPr="0088503D">
        <w:rPr>
          <w:b/>
        </w:rPr>
        <w:lastRenderedPageBreak/>
        <w:t>F</w:t>
      </w:r>
      <w:r>
        <w:rPr>
          <w:b/>
        </w:rPr>
        <w:t>r</w:t>
      </w:r>
      <w:r w:rsidRPr="0088503D">
        <w:rPr>
          <w:b/>
        </w:rPr>
        <w:t xml:space="preserve">age </w:t>
      </w:r>
      <w:r w:rsidR="0025145E" w:rsidRPr="0088503D">
        <w:rPr>
          <w:b/>
        </w:rPr>
        <w:t>2</w:t>
      </w:r>
      <w:r w:rsidR="00CF474D">
        <w:rPr>
          <w:b/>
        </w:rPr>
        <w:t>6</w:t>
      </w:r>
      <w:r w:rsidRPr="0088503D">
        <w:rPr>
          <w:b/>
        </w:rPr>
        <w:t>:</w:t>
      </w:r>
      <w:r w:rsidR="00570583" w:rsidRPr="0088503D">
        <w:rPr>
          <w:b/>
        </w:rPr>
        <w:t xml:space="preserve"> </w:t>
      </w:r>
      <w:r w:rsidR="0072073D" w:rsidRPr="0072073D">
        <w:rPr>
          <w:b/>
        </w:rPr>
        <w:t xml:space="preserve">Welche </w:t>
      </w:r>
      <w:proofErr w:type="spellStart"/>
      <w:r w:rsidR="0072073D" w:rsidRPr="0072073D">
        <w:rPr>
          <w:b/>
        </w:rPr>
        <w:t>kapazitären</w:t>
      </w:r>
      <w:proofErr w:type="spellEnd"/>
      <w:r w:rsidR="0072073D" w:rsidRPr="0072073D">
        <w:rPr>
          <w:b/>
        </w:rPr>
        <w:t xml:space="preserve"> Bedarfe haben sich für die unterschiedlichen Prüfungsformen ergeben</w:t>
      </w:r>
      <w:r w:rsidR="008F37DE" w:rsidRPr="008F37DE">
        <w:rPr>
          <w:b/>
        </w:rPr>
        <w:t>?</w:t>
      </w:r>
    </w:p>
    <w:p w14:paraId="6EA5C3AB" w14:textId="3CB65DE3" w:rsidR="0072073D" w:rsidRDefault="0072073D" w:rsidP="00780210">
      <w:r w:rsidRPr="0072073D">
        <w:rPr>
          <w:i/>
        </w:rPr>
        <w:t>Infotext</w:t>
      </w:r>
      <w:r>
        <w:t xml:space="preserve">: </w:t>
      </w:r>
      <w:r w:rsidRPr="0072073D">
        <w:t>Bitte geben Sie absehbare Bedarfe an zusätzlichen</w:t>
      </w:r>
      <w:r w:rsidRPr="0072073D">
        <w:rPr>
          <w:b/>
        </w:rPr>
        <w:t xml:space="preserve"> finanziellen, personellen oder infrastrukturellen Kapazitäten</w:t>
      </w:r>
      <w:r w:rsidRPr="0072073D">
        <w:t xml:space="preserve"> an, die sich in Zusammenhang mit den jeweiligen Typen digitaler Distanzprüfungen an Ihrer Hochschule abzeichnen.</w:t>
      </w:r>
    </w:p>
    <w:p w14:paraId="050B037C" w14:textId="77777777" w:rsidR="00BE7320" w:rsidRDefault="00BE7320" w:rsidP="00BE7320">
      <w:pPr>
        <w:pStyle w:val="Listenabsatz"/>
        <w:numPr>
          <w:ilvl w:val="0"/>
          <w:numId w:val="2"/>
        </w:numPr>
        <w:ind w:left="360"/>
      </w:pPr>
      <w:r>
        <w:t xml:space="preserve">Mündliche </w:t>
      </w:r>
      <w:r w:rsidRPr="001071EB">
        <w:rPr>
          <w:color w:val="000000" w:themeColor="text1"/>
        </w:rPr>
        <w:t>digitale Distanzp</w:t>
      </w:r>
      <w:r>
        <w:t>rüfungen</w:t>
      </w:r>
      <w:r w:rsidRPr="002771E1">
        <w:rPr>
          <w:rFonts w:cstheme="minorHAnsi"/>
          <w:bCs/>
        </w:rPr>
        <w:t xml:space="preserve">: </w:t>
      </w:r>
      <w:r>
        <w:t>[Textfeld]</w:t>
      </w:r>
    </w:p>
    <w:p w14:paraId="12915A6E" w14:textId="77777777" w:rsidR="00BE7320" w:rsidRPr="00F07FA6" w:rsidRDefault="00BE7320" w:rsidP="00BE7320">
      <w:pPr>
        <w:pStyle w:val="Listenabsatz"/>
        <w:numPr>
          <w:ilvl w:val="0"/>
          <w:numId w:val="2"/>
        </w:numPr>
        <w:ind w:left="360"/>
      </w:pPr>
      <w:r>
        <w:t xml:space="preserve">Schriftliche </w:t>
      </w:r>
      <w:r w:rsidRPr="001071EB">
        <w:rPr>
          <w:color w:val="000000" w:themeColor="text1"/>
        </w:rPr>
        <w:t>digitale Distanzp</w:t>
      </w:r>
      <w:r>
        <w:t>rüfungen</w:t>
      </w:r>
      <w:r>
        <w:rPr>
          <w:rFonts w:cstheme="minorHAnsi"/>
          <w:bCs/>
        </w:rPr>
        <w:t xml:space="preserve">: </w:t>
      </w:r>
      <w:r>
        <w:t>[Textfeld]</w:t>
      </w:r>
    </w:p>
    <w:p w14:paraId="6A87B141" w14:textId="0BCE4626" w:rsidR="0072073D" w:rsidRPr="0072073D" w:rsidRDefault="00BE7320" w:rsidP="00780210">
      <w:pPr>
        <w:pStyle w:val="Listenabsatz"/>
        <w:numPr>
          <w:ilvl w:val="0"/>
          <w:numId w:val="2"/>
        </w:numPr>
        <w:ind w:left="360"/>
      </w:pPr>
      <w:r>
        <w:t xml:space="preserve">Praktische </w:t>
      </w:r>
      <w:r w:rsidRPr="001071EB">
        <w:rPr>
          <w:color w:val="000000" w:themeColor="text1"/>
        </w:rPr>
        <w:t>digitale Distanzp</w:t>
      </w:r>
      <w:r>
        <w:t>rüfungen</w:t>
      </w:r>
      <w:r>
        <w:rPr>
          <w:rFonts w:cstheme="minorHAnsi"/>
          <w:bCs/>
        </w:rPr>
        <w:t xml:space="preserve">: </w:t>
      </w:r>
      <w:r>
        <w:t>[Textfeld]</w:t>
      </w:r>
    </w:p>
    <w:p w14:paraId="320DCF4F" w14:textId="155F87E1" w:rsidR="00481337" w:rsidRDefault="0088503D" w:rsidP="00780210">
      <w:pPr>
        <w:rPr>
          <w:b/>
        </w:rPr>
      </w:pPr>
      <w:r w:rsidRPr="0088503D">
        <w:rPr>
          <w:b/>
        </w:rPr>
        <w:t>F</w:t>
      </w:r>
      <w:r>
        <w:rPr>
          <w:b/>
        </w:rPr>
        <w:t>r</w:t>
      </w:r>
      <w:r w:rsidRPr="0088503D">
        <w:rPr>
          <w:b/>
        </w:rPr>
        <w:t xml:space="preserve">age </w:t>
      </w:r>
      <w:r w:rsidR="0025145E" w:rsidRPr="0088503D">
        <w:rPr>
          <w:b/>
          <w:bCs/>
        </w:rPr>
        <w:t>2</w:t>
      </w:r>
      <w:r w:rsidR="00CF474D">
        <w:rPr>
          <w:b/>
          <w:bCs/>
        </w:rPr>
        <w:t>7</w:t>
      </w:r>
      <w:r w:rsidRPr="0088503D">
        <w:rPr>
          <w:b/>
          <w:bCs/>
        </w:rPr>
        <w:t>:</w:t>
      </w:r>
      <w:r w:rsidR="00570583" w:rsidRPr="0088503D">
        <w:rPr>
          <w:b/>
          <w:bCs/>
        </w:rPr>
        <w:t xml:space="preserve"> </w:t>
      </w:r>
      <w:r w:rsidR="002D0649" w:rsidRPr="002D0649">
        <w:rPr>
          <w:b/>
          <w:bCs/>
        </w:rPr>
        <w:t xml:space="preserve">Welche künftigen Bedarfslagen und Herausforderungen im Bereich der digitalen Distanzprüfungen zeichnen sich an Ihrer Hochschule ab </w:t>
      </w:r>
      <w:r w:rsidR="00330DBB" w:rsidRPr="0088503D">
        <w:rPr>
          <w:b/>
        </w:rPr>
        <w:t>(z. B. Bedarf an</w:t>
      </w:r>
      <w:r w:rsidR="002830E3" w:rsidRPr="0088503D">
        <w:rPr>
          <w:b/>
        </w:rPr>
        <w:t xml:space="preserve"> IT-Unterstützung, Informations-/Beratungs-/</w:t>
      </w:r>
      <w:r w:rsidR="00330DBB" w:rsidRPr="0088503D">
        <w:rPr>
          <w:b/>
        </w:rPr>
        <w:t>Weiterbildungsangeboten)</w:t>
      </w:r>
      <w:r w:rsidR="00570583" w:rsidRPr="0088503D">
        <w:rPr>
          <w:b/>
        </w:rPr>
        <w:t>?</w:t>
      </w:r>
      <w:r w:rsidR="00D7171E" w:rsidRPr="0088503D">
        <w:rPr>
          <w:b/>
        </w:rPr>
        <w:t xml:space="preserve"> </w:t>
      </w:r>
    </w:p>
    <w:p w14:paraId="3EDABEEA" w14:textId="4A8CFB3E" w:rsidR="00570583" w:rsidRDefault="00CF4F81" w:rsidP="00780210">
      <w:r>
        <w:t>[Textfeld]</w:t>
      </w:r>
    </w:p>
    <w:p w14:paraId="13279854" w14:textId="664C2FFA" w:rsidR="00102D7B" w:rsidRPr="002D0649" w:rsidRDefault="00A809CD" w:rsidP="00780210">
      <w:pPr>
        <w:rPr>
          <w:b/>
          <w:bCs/>
        </w:rPr>
      </w:pPr>
      <w:r w:rsidRPr="002D0649">
        <w:rPr>
          <w:b/>
          <w:bCs/>
        </w:rPr>
        <w:t>Frage 2</w:t>
      </w:r>
      <w:r w:rsidR="00CF474D">
        <w:rPr>
          <w:b/>
          <w:bCs/>
        </w:rPr>
        <w:t>8</w:t>
      </w:r>
      <w:r w:rsidRPr="002D0649">
        <w:rPr>
          <w:b/>
          <w:bCs/>
        </w:rPr>
        <w:t xml:space="preserve">: </w:t>
      </w:r>
      <w:r w:rsidR="002D0649" w:rsidRPr="002D0649">
        <w:rPr>
          <w:b/>
          <w:bCs/>
        </w:rPr>
        <w:t>Was meinen Sie: In welchem Umfang werden zukünftig digitale Distanzprüfungen als Standard an Ihrer Hochschule eingesetzt</w:t>
      </w:r>
      <w:r w:rsidRPr="002D0649">
        <w:rPr>
          <w:b/>
          <w:bCs/>
        </w:rPr>
        <w:t>?</w:t>
      </w:r>
    </w:p>
    <w:p w14:paraId="00FCDD2A" w14:textId="77C9F93F" w:rsidR="00A809CD" w:rsidRDefault="00A809CD" w:rsidP="00A809CD">
      <w:pPr>
        <w:pStyle w:val="Listenabsatz"/>
        <w:numPr>
          <w:ilvl w:val="0"/>
          <w:numId w:val="2"/>
        </w:numPr>
        <w:ind w:left="360"/>
      </w:pPr>
      <w:r>
        <w:t xml:space="preserve">Mündliche </w:t>
      </w:r>
      <w:r w:rsidRPr="001071EB">
        <w:rPr>
          <w:color w:val="000000" w:themeColor="text1"/>
        </w:rPr>
        <w:t>digitale Distanzp</w:t>
      </w:r>
      <w:r>
        <w:t>rüfungen (</w:t>
      </w:r>
      <w:r w:rsidRPr="002771E1">
        <w:rPr>
          <w:rFonts w:cstheme="minorHAnsi"/>
          <w:bCs/>
        </w:rPr>
        <w:t xml:space="preserve">beaufsichtigt): </w:t>
      </w:r>
      <w:r>
        <w:t>[Likert</w:t>
      </w:r>
      <w:r w:rsidR="002D0649">
        <w:t xml:space="preserve">-Skala: gar nicht, selten, gelegentlich, häufig, sehr </w:t>
      </w:r>
      <w:r w:rsidR="002D0649">
        <w:t>häufig</w:t>
      </w:r>
      <w:r w:rsidR="009A1397">
        <w:t>,</w:t>
      </w:r>
      <w:r w:rsidR="00E70908">
        <w:t xml:space="preserve"> </w:t>
      </w:r>
      <w:proofErr w:type="gramStart"/>
      <w:r w:rsidR="00E70908">
        <w:t>nicht zutreffend</w:t>
      </w:r>
      <w:proofErr w:type="gramEnd"/>
      <w:r w:rsidR="00E70908">
        <w:rPr>
          <w:color w:val="000000" w:themeColor="text1"/>
        </w:rPr>
        <w:t>,</w:t>
      </w:r>
      <w:r w:rsidR="009A1397">
        <w:t xml:space="preserve"> </w:t>
      </w:r>
      <w:r w:rsidR="0072073D">
        <w:t>k</w:t>
      </w:r>
      <w:r w:rsidR="009A1397">
        <w:t>eine Antwort</w:t>
      </w:r>
      <w:r>
        <w:t>]</w:t>
      </w:r>
    </w:p>
    <w:p w14:paraId="7FBD3D04" w14:textId="6751CBE6" w:rsidR="00A809CD" w:rsidRPr="004434D1" w:rsidRDefault="00A809CD" w:rsidP="00A809CD">
      <w:pPr>
        <w:pStyle w:val="Listenabsatz"/>
        <w:numPr>
          <w:ilvl w:val="0"/>
          <w:numId w:val="2"/>
        </w:numPr>
        <w:ind w:left="360"/>
      </w:pPr>
      <w:r>
        <w:t xml:space="preserve">Mündliche </w:t>
      </w:r>
      <w:r w:rsidRPr="001071EB">
        <w:rPr>
          <w:color w:val="000000" w:themeColor="text1"/>
        </w:rPr>
        <w:t>digitale Distanzp</w:t>
      </w:r>
      <w:r>
        <w:t>rüfungen (un</w:t>
      </w:r>
      <w:r w:rsidRPr="002771E1">
        <w:rPr>
          <w:rFonts w:cstheme="minorHAnsi"/>
          <w:bCs/>
        </w:rPr>
        <w:t xml:space="preserve">beaufsichtigt): </w:t>
      </w:r>
      <w:r>
        <w:t>[</w:t>
      </w:r>
      <w:r w:rsidR="002D0649">
        <w:t>Likert-Skala</w:t>
      </w:r>
      <w:r>
        <w:t>]</w:t>
      </w:r>
    </w:p>
    <w:p w14:paraId="19DABB77" w14:textId="7A60CDBA" w:rsidR="00A809CD" w:rsidRPr="00F07FA6" w:rsidRDefault="00A809CD" w:rsidP="00A809CD">
      <w:pPr>
        <w:pStyle w:val="Listenabsatz"/>
        <w:numPr>
          <w:ilvl w:val="0"/>
          <w:numId w:val="2"/>
        </w:numPr>
        <w:ind w:left="360"/>
      </w:pPr>
      <w:r>
        <w:t xml:space="preserve">Schriftliche </w:t>
      </w:r>
      <w:r w:rsidRPr="001071EB">
        <w:rPr>
          <w:color w:val="000000" w:themeColor="text1"/>
        </w:rPr>
        <w:t>digitale Distanzp</w:t>
      </w:r>
      <w:r>
        <w:t>rüfungen (</w:t>
      </w:r>
      <w:r w:rsidRPr="009511AE">
        <w:rPr>
          <w:rFonts w:cstheme="minorHAnsi"/>
          <w:bCs/>
        </w:rPr>
        <w:t>beaufsichtigt</w:t>
      </w:r>
      <w:r>
        <w:rPr>
          <w:rFonts w:cstheme="minorHAnsi"/>
          <w:bCs/>
        </w:rPr>
        <w:t xml:space="preserve">): </w:t>
      </w:r>
      <w:r>
        <w:t>[Likert</w:t>
      </w:r>
      <w:r w:rsidR="002D0649">
        <w:t>-Skala</w:t>
      </w:r>
      <w:r>
        <w:t>]</w:t>
      </w:r>
    </w:p>
    <w:p w14:paraId="775690BB" w14:textId="6EC1600A" w:rsidR="00A809CD" w:rsidRPr="00F07FA6" w:rsidRDefault="00A809CD" w:rsidP="00A809CD">
      <w:pPr>
        <w:pStyle w:val="Listenabsatz"/>
        <w:numPr>
          <w:ilvl w:val="0"/>
          <w:numId w:val="2"/>
        </w:numPr>
        <w:ind w:left="360"/>
      </w:pPr>
      <w:r>
        <w:t xml:space="preserve">Schriftliche </w:t>
      </w:r>
      <w:r w:rsidRPr="001071EB">
        <w:rPr>
          <w:color w:val="000000" w:themeColor="text1"/>
        </w:rPr>
        <w:t>digitale Distanzp</w:t>
      </w:r>
      <w:r>
        <w:t>rüfungen (un</w:t>
      </w:r>
      <w:r w:rsidRPr="00F07FA6">
        <w:rPr>
          <w:rFonts w:cstheme="minorHAnsi"/>
          <w:bCs/>
        </w:rPr>
        <w:t>beaufsichtigt)</w:t>
      </w:r>
      <w:r>
        <w:rPr>
          <w:rFonts w:cstheme="minorHAnsi"/>
          <w:bCs/>
        </w:rPr>
        <w:t xml:space="preserve">: </w:t>
      </w:r>
      <w:r>
        <w:t>[Likert</w:t>
      </w:r>
      <w:r w:rsidR="002D0649">
        <w:t>-Skala</w:t>
      </w:r>
      <w:r>
        <w:t>]</w:t>
      </w:r>
    </w:p>
    <w:p w14:paraId="1BE813AA" w14:textId="6C958DCD" w:rsidR="00C216A3" w:rsidRDefault="00A809CD" w:rsidP="00A809CD">
      <w:pPr>
        <w:pStyle w:val="Listenabsatz"/>
        <w:numPr>
          <w:ilvl w:val="0"/>
          <w:numId w:val="2"/>
        </w:numPr>
        <w:ind w:left="360"/>
      </w:pPr>
      <w:r>
        <w:t xml:space="preserve">Praktische </w:t>
      </w:r>
      <w:r w:rsidRPr="001071EB">
        <w:rPr>
          <w:color w:val="000000" w:themeColor="text1"/>
        </w:rPr>
        <w:t>digitale Distanzp</w:t>
      </w:r>
      <w:r>
        <w:t>rüfungen (</w:t>
      </w:r>
      <w:r w:rsidRPr="009511AE">
        <w:rPr>
          <w:rFonts w:cstheme="minorHAnsi"/>
          <w:bCs/>
        </w:rPr>
        <w:t>beaufsichtigt</w:t>
      </w:r>
      <w:r>
        <w:rPr>
          <w:rFonts w:cstheme="minorHAnsi"/>
          <w:bCs/>
        </w:rPr>
        <w:t xml:space="preserve">): </w:t>
      </w:r>
      <w:r>
        <w:t>[Likert</w:t>
      </w:r>
      <w:r w:rsidR="002D0649">
        <w:t>-Skala</w:t>
      </w:r>
      <w:r>
        <w:t>]</w:t>
      </w:r>
    </w:p>
    <w:p w14:paraId="1710F7BD" w14:textId="67E06CDC" w:rsidR="00A809CD" w:rsidRDefault="00A809CD" w:rsidP="00A809CD">
      <w:pPr>
        <w:pStyle w:val="Listenabsatz"/>
        <w:numPr>
          <w:ilvl w:val="0"/>
          <w:numId w:val="2"/>
        </w:numPr>
        <w:ind w:left="360"/>
      </w:pPr>
      <w:r>
        <w:t xml:space="preserve">Praktische </w:t>
      </w:r>
      <w:r w:rsidRPr="00C216A3">
        <w:rPr>
          <w:color w:val="000000" w:themeColor="text1"/>
        </w:rPr>
        <w:t>digitale Distanzp</w:t>
      </w:r>
      <w:r>
        <w:t>rüfungen (un</w:t>
      </w:r>
      <w:r w:rsidRPr="00C216A3">
        <w:rPr>
          <w:rFonts w:cstheme="minorHAnsi"/>
          <w:bCs/>
        </w:rPr>
        <w:t xml:space="preserve">beaufsichtigt): </w:t>
      </w:r>
      <w:r>
        <w:t>[Likert</w:t>
      </w:r>
      <w:r w:rsidR="002D0649">
        <w:t>-Skala</w:t>
      </w:r>
      <w:r>
        <w:t>]</w:t>
      </w:r>
    </w:p>
    <w:p w14:paraId="27BD24FE" w14:textId="77777777" w:rsidR="00841071" w:rsidRDefault="00841071" w:rsidP="00841071">
      <w:pPr>
        <w:pStyle w:val="Listenabsatz"/>
        <w:ind w:left="360"/>
      </w:pPr>
    </w:p>
    <w:p w14:paraId="6E99E179" w14:textId="70312106" w:rsidR="00D7171E" w:rsidRPr="00D7171E" w:rsidRDefault="00AF335A" w:rsidP="00D7171E">
      <w:pPr>
        <w:rPr>
          <w:b/>
        </w:rPr>
      </w:pPr>
      <w:r w:rsidRPr="002F4603">
        <w:rPr>
          <w:b/>
        </w:rPr>
        <w:t>I</w:t>
      </w:r>
      <w:r>
        <w:rPr>
          <w:b/>
        </w:rPr>
        <w:t>V</w:t>
      </w:r>
      <w:r w:rsidRPr="002F4603">
        <w:rPr>
          <w:b/>
        </w:rPr>
        <w:t xml:space="preserve">. </w:t>
      </w:r>
      <w:bookmarkStart w:id="3" w:name="_Toc80250833"/>
      <w:r w:rsidR="00906DC4">
        <w:rPr>
          <w:b/>
        </w:rPr>
        <w:tab/>
      </w:r>
      <w:r w:rsidR="00D7171E" w:rsidRPr="00D7171E">
        <w:rPr>
          <w:b/>
        </w:rPr>
        <w:t>Angaben zur Hochschule</w:t>
      </w:r>
      <w:bookmarkEnd w:id="3"/>
    </w:p>
    <w:p w14:paraId="2D60B846" w14:textId="1B1DDF07" w:rsidR="002D0649" w:rsidRDefault="0088503D" w:rsidP="00AF335A">
      <w:bookmarkStart w:id="4" w:name="_Toc80250834"/>
      <w:r w:rsidRPr="0088503D">
        <w:rPr>
          <w:b/>
        </w:rPr>
        <w:t>F</w:t>
      </w:r>
      <w:r>
        <w:rPr>
          <w:b/>
        </w:rPr>
        <w:t>r</w:t>
      </w:r>
      <w:r w:rsidRPr="0088503D">
        <w:rPr>
          <w:b/>
        </w:rPr>
        <w:t xml:space="preserve">age </w:t>
      </w:r>
      <w:r w:rsidR="002830E3" w:rsidRPr="0088503D">
        <w:rPr>
          <w:b/>
        </w:rPr>
        <w:t>2</w:t>
      </w:r>
      <w:r w:rsidR="00CF474D">
        <w:rPr>
          <w:b/>
        </w:rPr>
        <w:t>9</w:t>
      </w:r>
      <w:r w:rsidRPr="0088503D">
        <w:rPr>
          <w:b/>
        </w:rPr>
        <w:t>:</w:t>
      </w:r>
      <w:r w:rsidR="00AF335A" w:rsidRPr="0088503D">
        <w:rPr>
          <w:b/>
        </w:rPr>
        <w:t xml:space="preserve"> </w:t>
      </w:r>
      <w:r w:rsidR="00D7171E" w:rsidRPr="0088503D">
        <w:rPr>
          <w:b/>
        </w:rPr>
        <w:t>Bitte geben Sie den Namen Ihrer Hochschule an.</w:t>
      </w:r>
      <w:r w:rsidR="00D7171E">
        <w:t xml:space="preserve"> </w:t>
      </w:r>
      <w:bookmarkEnd w:id="4"/>
    </w:p>
    <w:p w14:paraId="206BC529" w14:textId="680F4897" w:rsidR="00D7171E" w:rsidRDefault="00AC455E" w:rsidP="00AF335A">
      <w:r>
        <w:t>[Textfeld]</w:t>
      </w:r>
    </w:p>
    <w:p w14:paraId="643605FE" w14:textId="0536B04E" w:rsidR="00BE6F13" w:rsidRPr="0088503D" w:rsidRDefault="00BE6F13" w:rsidP="00BE6F13">
      <w:pPr>
        <w:spacing w:after="120"/>
        <w:rPr>
          <w:b/>
        </w:rPr>
      </w:pPr>
      <w:r w:rsidRPr="0088503D">
        <w:rPr>
          <w:b/>
        </w:rPr>
        <w:t>F</w:t>
      </w:r>
      <w:r>
        <w:rPr>
          <w:b/>
        </w:rPr>
        <w:t>r</w:t>
      </w:r>
      <w:r w:rsidRPr="0088503D">
        <w:rPr>
          <w:b/>
        </w:rPr>
        <w:t xml:space="preserve">age </w:t>
      </w:r>
      <w:r w:rsidR="00CF474D">
        <w:rPr>
          <w:b/>
        </w:rPr>
        <w:t>30</w:t>
      </w:r>
      <w:r w:rsidRPr="0088503D">
        <w:rPr>
          <w:b/>
        </w:rPr>
        <w:t>: Welche Funktion üben Sie innerhalb Ihrer Hochschule aus?</w:t>
      </w:r>
    </w:p>
    <w:p w14:paraId="0790DF9B" w14:textId="33D8BB46" w:rsidR="00BE6F13" w:rsidRPr="0088503D" w:rsidRDefault="002D0649" w:rsidP="00BE6F13">
      <w:pPr>
        <w:spacing w:after="120"/>
      </w:pPr>
      <w:r>
        <w:t>[Ankreuzfelder]</w:t>
      </w:r>
      <w:r w:rsidR="00BE6F13" w:rsidRPr="0088503D">
        <w:t xml:space="preserve"> </w:t>
      </w:r>
    </w:p>
    <w:p w14:paraId="14325066" w14:textId="77777777" w:rsidR="00BE6F13" w:rsidRPr="0088503D" w:rsidRDefault="00BE6F13" w:rsidP="00BE6F13">
      <w:pPr>
        <w:pStyle w:val="Listenabsatz"/>
        <w:numPr>
          <w:ilvl w:val="0"/>
          <w:numId w:val="17"/>
        </w:numPr>
        <w:rPr>
          <w:color w:val="000000" w:themeColor="text1"/>
        </w:rPr>
      </w:pPr>
      <w:r w:rsidRPr="0088503D">
        <w:rPr>
          <w:color w:val="000000" w:themeColor="text1"/>
        </w:rPr>
        <w:t>Mitglied der Hochschulleitung</w:t>
      </w:r>
    </w:p>
    <w:p w14:paraId="69431DE9" w14:textId="77777777" w:rsidR="00BE6F13" w:rsidRPr="0088503D" w:rsidRDefault="00BE6F13" w:rsidP="00BE6F13">
      <w:pPr>
        <w:pStyle w:val="Listenabsatz"/>
        <w:numPr>
          <w:ilvl w:val="0"/>
          <w:numId w:val="17"/>
        </w:numPr>
        <w:rPr>
          <w:color w:val="000000" w:themeColor="text1"/>
        </w:rPr>
      </w:pPr>
      <w:r w:rsidRPr="0088503D">
        <w:rPr>
          <w:color w:val="000000" w:themeColor="text1"/>
        </w:rPr>
        <w:t>Mitglied der Hochschulverwaltung</w:t>
      </w:r>
    </w:p>
    <w:p w14:paraId="4EDF7113" w14:textId="77777777" w:rsidR="00BE6F13" w:rsidRPr="0088503D" w:rsidRDefault="00BE6F13" w:rsidP="00BE6F13">
      <w:pPr>
        <w:pStyle w:val="Listenabsatz"/>
        <w:numPr>
          <w:ilvl w:val="0"/>
          <w:numId w:val="17"/>
        </w:numPr>
        <w:rPr>
          <w:color w:val="000000" w:themeColor="text1"/>
        </w:rPr>
      </w:pPr>
      <w:r>
        <w:rPr>
          <w:color w:val="000000" w:themeColor="text1"/>
        </w:rPr>
        <w:t>Ch</w:t>
      </w:r>
      <w:r w:rsidRPr="0088503D">
        <w:rPr>
          <w:color w:val="000000" w:themeColor="text1"/>
        </w:rPr>
        <w:t>ief Information/Digital Officer</w:t>
      </w:r>
    </w:p>
    <w:p w14:paraId="6D01C249" w14:textId="77777777" w:rsidR="00BE6F13" w:rsidRPr="0088503D" w:rsidRDefault="00BE6F13" w:rsidP="00BE6F13">
      <w:pPr>
        <w:pStyle w:val="Listenabsatz"/>
        <w:numPr>
          <w:ilvl w:val="0"/>
          <w:numId w:val="17"/>
        </w:numPr>
        <w:rPr>
          <w:color w:val="000000" w:themeColor="text1"/>
        </w:rPr>
      </w:pPr>
      <w:r w:rsidRPr="0088503D">
        <w:rPr>
          <w:color w:val="000000" w:themeColor="text1"/>
        </w:rPr>
        <w:t xml:space="preserve">Mitglied einer Stabsstelle Digitalisierung/E-Learning </w:t>
      </w:r>
    </w:p>
    <w:p w14:paraId="7787694C" w14:textId="77777777" w:rsidR="00BE6F13" w:rsidRPr="0088503D" w:rsidRDefault="00BE6F13" w:rsidP="00BE6F13">
      <w:pPr>
        <w:pStyle w:val="Listenabsatz"/>
        <w:numPr>
          <w:ilvl w:val="0"/>
          <w:numId w:val="17"/>
        </w:numPr>
        <w:rPr>
          <w:color w:val="000000" w:themeColor="text1"/>
        </w:rPr>
      </w:pPr>
      <w:proofErr w:type="spellStart"/>
      <w:r w:rsidRPr="0088503D">
        <w:rPr>
          <w:color w:val="000000" w:themeColor="text1"/>
        </w:rPr>
        <w:t>Dekan</w:t>
      </w:r>
      <w:r>
        <w:rPr>
          <w:color w:val="000000" w:themeColor="text1"/>
        </w:rPr>
        <w:t>:</w:t>
      </w:r>
      <w:r w:rsidRPr="0088503D">
        <w:rPr>
          <w:color w:val="000000" w:themeColor="text1"/>
        </w:rPr>
        <w:t>in</w:t>
      </w:r>
      <w:proofErr w:type="spellEnd"/>
      <w:r w:rsidRPr="0088503D">
        <w:rPr>
          <w:color w:val="000000" w:themeColor="text1"/>
        </w:rPr>
        <w:t xml:space="preserve"> bzw. Dekanatsmitglied </w:t>
      </w:r>
    </w:p>
    <w:p w14:paraId="20DF6F57" w14:textId="77777777" w:rsidR="00BE6F13" w:rsidRPr="0088503D" w:rsidRDefault="00BE6F13" w:rsidP="00BE6F13">
      <w:pPr>
        <w:pStyle w:val="Listenabsatz"/>
        <w:numPr>
          <w:ilvl w:val="0"/>
          <w:numId w:val="17"/>
        </w:numPr>
        <w:rPr>
          <w:color w:val="000000" w:themeColor="text1"/>
        </w:rPr>
      </w:pPr>
      <w:proofErr w:type="spellStart"/>
      <w:r w:rsidRPr="0088503D">
        <w:rPr>
          <w:color w:val="000000" w:themeColor="text1"/>
        </w:rPr>
        <w:t>Leiter</w:t>
      </w:r>
      <w:r>
        <w:rPr>
          <w:color w:val="000000" w:themeColor="text1"/>
        </w:rPr>
        <w:t>:in</w:t>
      </w:r>
      <w:proofErr w:type="spellEnd"/>
      <w:r w:rsidRPr="0088503D">
        <w:rPr>
          <w:color w:val="000000" w:themeColor="text1"/>
        </w:rPr>
        <w:t xml:space="preserve"> einer Zentralen Einrichtung </w:t>
      </w:r>
    </w:p>
    <w:p w14:paraId="36BF1148" w14:textId="77777777" w:rsidR="00BE6F13" w:rsidRPr="0088503D" w:rsidRDefault="00BE6F13" w:rsidP="00BE6F13">
      <w:pPr>
        <w:pStyle w:val="Listenabsatz"/>
        <w:numPr>
          <w:ilvl w:val="0"/>
          <w:numId w:val="17"/>
        </w:numPr>
        <w:rPr>
          <w:color w:val="000000" w:themeColor="text1"/>
        </w:rPr>
      </w:pPr>
      <w:proofErr w:type="spellStart"/>
      <w:r w:rsidRPr="0088503D">
        <w:rPr>
          <w:color w:val="000000" w:themeColor="text1"/>
        </w:rPr>
        <w:t>Lehrende</w:t>
      </w:r>
      <w:r>
        <w:rPr>
          <w:color w:val="000000" w:themeColor="text1"/>
        </w:rPr>
        <w:t>:</w:t>
      </w:r>
      <w:r w:rsidRPr="0088503D">
        <w:rPr>
          <w:color w:val="000000" w:themeColor="text1"/>
        </w:rPr>
        <w:t>r</w:t>
      </w:r>
      <w:proofErr w:type="spellEnd"/>
      <w:r w:rsidRPr="0088503D">
        <w:rPr>
          <w:color w:val="000000" w:themeColor="text1"/>
        </w:rPr>
        <w:t xml:space="preserve">, </w:t>
      </w:r>
      <w:proofErr w:type="spellStart"/>
      <w:r w:rsidRPr="0088503D">
        <w:rPr>
          <w:color w:val="000000" w:themeColor="text1"/>
        </w:rPr>
        <w:t>Lehrbeauftragte</w:t>
      </w:r>
      <w:r>
        <w:rPr>
          <w:color w:val="000000" w:themeColor="text1"/>
        </w:rPr>
        <w:t>:</w:t>
      </w:r>
      <w:r w:rsidRPr="0088503D">
        <w:rPr>
          <w:color w:val="000000" w:themeColor="text1"/>
        </w:rPr>
        <w:t>r</w:t>
      </w:r>
      <w:proofErr w:type="spellEnd"/>
      <w:r w:rsidRPr="0088503D">
        <w:rPr>
          <w:color w:val="000000" w:themeColor="text1"/>
        </w:rPr>
        <w:t xml:space="preserve"> </w:t>
      </w:r>
    </w:p>
    <w:p w14:paraId="5B06C53B" w14:textId="77777777" w:rsidR="00BE6F13" w:rsidRPr="0088503D" w:rsidRDefault="00BE6F13" w:rsidP="00BE6F13">
      <w:pPr>
        <w:pStyle w:val="Listenabsatz"/>
        <w:numPr>
          <w:ilvl w:val="0"/>
          <w:numId w:val="17"/>
        </w:numPr>
        <w:rPr>
          <w:color w:val="000000" w:themeColor="text1"/>
        </w:rPr>
      </w:pPr>
      <w:proofErr w:type="spellStart"/>
      <w:r w:rsidRPr="0088503D">
        <w:rPr>
          <w:color w:val="000000" w:themeColor="text1"/>
        </w:rPr>
        <w:t>E-Learning-Dienstleister</w:t>
      </w:r>
      <w:r>
        <w:rPr>
          <w:color w:val="000000" w:themeColor="text1"/>
        </w:rPr>
        <w:t>:</w:t>
      </w:r>
      <w:r w:rsidRPr="0088503D">
        <w:rPr>
          <w:color w:val="000000" w:themeColor="text1"/>
        </w:rPr>
        <w:t>in</w:t>
      </w:r>
      <w:proofErr w:type="spellEnd"/>
      <w:r w:rsidRPr="0088503D">
        <w:rPr>
          <w:color w:val="000000" w:themeColor="text1"/>
        </w:rPr>
        <w:t xml:space="preserve"> oder -</w:t>
      </w:r>
      <w:proofErr w:type="spellStart"/>
      <w:r w:rsidRPr="0088503D">
        <w:rPr>
          <w:color w:val="000000" w:themeColor="text1"/>
        </w:rPr>
        <w:t>Berater</w:t>
      </w:r>
      <w:r>
        <w:rPr>
          <w:color w:val="000000" w:themeColor="text1"/>
        </w:rPr>
        <w:t>:</w:t>
      </w:r>
      <w:r w:rsidRPr="0088503D">
        <w:rPr>
          <w:color w:val="000000" w:themeColor="text1"/>
        </w:rPr>
        <w:t>in</w:t>
      </w:r>
      <w:proofErr w:type="spellEnd"/>
    </w:p>
    <w:p w14:paraId="2DC94C9D" w14:textId="77777777" w:rsidR="00BE6F13" w:rsidRPr="0088503D" w:rsidRDefault="00BE6F13" w:rsidP="00BE6F13">
      <w:pPr>
        <w:pStyle w:val="Listenabsatz"/>
        <w:numPr>
          <w:ilvl w:val="0"/>
          <w:numId w:val="17"/>
        </w:numPr>
        <w:rPr>
          <w:color w:val="000000" w:themeColor="text1"/>
        </w:rPr>
      </w:pPr>
      <w:r w:rsidRPr="0088503D">
        <w:rPr>
          <w:color w:val="000000" w:themeColor="text1"/>
        </w:rPr>
        <w:lastRenderedPageBreak/>
        <w:t xml:space="preserve">Technisch-administratives Personal  </w:t>
      </w:r>
    </w:p>
    <w:p w14:paraId="1E8CF742" w14:textId="77777777" w:rsidR="00BE6F13" w:rsidRPr="0088503D" w:rsidRDefault="00BE6F13" w:rsidP="00BE6F13">
      <w:pPr>
        <w:pStyle w:val="Listenabsatz"/>
        <w:numPr>
          <w:ilvl w:val="0"/>
          <w:numId w:val="17"/>
        </w:numPr>
        <w:rPr>
          <w:color w:val="000000" w:themeColor="text1"/>
        </w:rPr>
      </w:pPr>
      <w:r w:rsidRPr="0088503D">
        <w:rPr>
          <w:color w:val="000000" w:themeColor="text1"/>
        </w:rPr>
        <w:t xml:space="preserve">Wissenschaftliche Hilfskraft, </w:t>
      </w:r>
      <w:proofErr w:type="spellStart"/>
      <w:r w:rsidRPr="0088503D">
        <w:rPr>
          <w:color w:val="000000" w:themeColor="text1"/>
        </w:rPr>
        <w:t>Tutor</w:t>
      </w:r>
      <w:r>
        <w:rPr>
          <w:color w:val="000000" w:themeColor="text1"/>
        </w:rPr>
        <w:t>:</w:t>
      </w:r>
      <w:r w:rsidRPr="0088503D">
        <w:rPr>
          <w:color w:val="000000" w:themeColor="text1"/>
        </w:rPr>
        <w:t>in</w:t>
      </w:r>
      <w:proofErr w:type="spellEnd"/>
      <w:r w:rsidRPr="0088503D">
        <w:rPr>
          <w:color w:val="000000" w:themeColor="text1"/>
        </w:rPr>
        <w:t xml:space="preserve"> </w:t>
      </w:r>
    </w:p>
    <w:p w14:paraId="20F658C0" w14:textId="77777777" w:rsidR="00BE6F13" w:rsidRPr="0088503D" w:rsidRDefault="00BE6F13" w:rsidP="00BE6F13">
      <w:pPr>
        <w:pStyle w:val="Listenabsatz"/>
        <w:numPr>
          <w:ilvl w:val="0"/>
          <w:numId w:val="17"/>
        </w:numPr>
        <w:rPr>
          <w:color w:val="000000" w:themeColor="text1"/>
        </w:rPr>
      </w:pPr>
      <w:r w:rsidRPr="0088503D">
        <w:rPr>
          <w:color w:val="000000" w:themeColor="text1"/>
        </w:rPr>
        <w:t xml:space="preserve">Sonstige, und zwar: </w:t>
      </w:r>
      <w:r w:rsidRPr="0088503D">
        <w:t>[Textfeld]</w:t>
      </w:r>
    </w:p>
    <w:p w14:paraId="5C3EE238" w14:textId="5AED54F9" w:rsidR="002D0649" w:rsidRDefault="0088503D" w:rsidP="00AF335A">
      <w:r w:rsidRPr="0088503D">
        <w:rPr>
          <w:b/>
        </w:rPr>
        <w:t>F</w:t>
      </w:r>
      <w:r>
        <w:rPr>
          <w:b/>
        </w:rPr>
        <w:t>r</w:t>
      </w:r>
      <w:r w:rsidRPr="0088503D">
        <w:rPr>
          <w:b/>
        </w:rPr>
        <w:t xml:space="preserve">age </w:t>
      </w:r>
      <w:r w:rsidR="002D0649">
        <w:rPr>
          <w:b/>
        </w:rPr>
        <w:t>3</w:t>
      </w:r>
      <w:r w:rsidR="00CF474D">
        <w:rPr>
          <w:b/>
        </w:rPr>
        <w:t>1</w:t>
      </w:r>
      <w:r w:rsidRPr="0088503D">
        <w:rPr>
          <w:b/>
        </w:rPr>
        <w:t>:</w:t>
      </w:r>
      <w:r w:rsidR="00341B5A" w:rsidRPr="0088503D">
        <w:rPr>
          <w:b/>
        </w:rPr>
        <w:t xml:space="preserve"> Welche Organisationseinheit ist an Ihrer Hochschule für die Durchführung von </w:t>
      </w:r>
      <w:r w:rsidR="007C4BBC" w:rsidRPr="0088503D">
        <w:rPr>
          <w:b/>
        </w:rPr>
        <w:t>digitalen Distanzprüfungen zuständig?</w:t>
      </w:r>
      <w:r w:rsidR="007C4BBC">
        <w:t xml:space="preserve"> </w:t>
      </w:r>
    </w:p>
    <w:p w14:paraId="7C5557DE" w14:textId="472E74AD" w:rsidR="00341B5A" w:rsidRDefault="007C4BBC" w:rsidP="00AF335A">
      <w:r>
        <w:t>[Textfeld]</w:t>
      </w:r>
    </w:p>
    <w:p w14:paraId="42AB6E7E" w14:textId="37B45697" w:rsidR="002E5933" w:rsidRDefault="0088503D" w:rsidP="002E5933">
      <w:pPr>
        <w:rPr>
          <w:b/>
        </w:rPr>
      </w:pPr>
      <w:r w:rsidRPr="0088503D">
        <w:rPr>
          <w:b/>
        </w:rPr>
        <w:t>F</w:t>
      </w:r>
      <w:r>
        <w:rPr>
          <w:b/>
        </w:rPr>
        <w:t>r</w:t>
      </w:r>
      <w:r w:rsidRPr="0088503D">
        <w:rPr>
          <w:b/>
        </w:rPr>
        <w:t xml:space="preserve">age </w:t>
      </w:r>
      <w:r w:rsidR="00A62430">
        <w:rPr>
          <w:b/>
        </w:rPr>
        <w:t>3</w:t>
      </w:r>
      <w:r w:rsidR="00CF474D">
        <w:rPr>
          <w:b/>
        </w:rPr>
        <w:t>2</w:t>
      </w:r>
      <w:r w:rsidRPr="0088503D">
        <w:rPr>
          <w:b/>
        </w:rPr>
        <w:t>:</w:t>
      </w:r>
      <w:r w:rsidR="002E5933" w:rsidRPr="0088503D">
        <w:rPr>
          <w:b/>
        </w:rPr>
        <w:t xml:space="preserve"> Welche Softwaretools kommen an Ihrer Hochschule schwerpunktmäßig zum Durchführen digitaler Distanzprüfungen zum Einsatz</w:t>
      </w:r>
      <w:r w:rsidR="00F45C87" w:rsidRPr="0088503D">
        <w:rPr>
          <w:b/>
        </w:rPr>
        <w:t xml:space="preserve"> (digitales Prüfungs-/E-Assessmentsystem)</w:t>
      </w:r>
      <w:r w:rsidR="002E5933" w:rsidRPr="0088503D">
        <w:rPr>
          <w:b/>
        </w:rPr>
        <w:t>?</w:t>
      </w:r>
    </w:p>
    <w:p w14:paraId="7EA5B856" w14:textId="77777777" w:rsidR="002D0649" w:rsidRDefault="002D0649" w:rsidP="002D0649">
      <w:r>
        <w:t>[Textfeld]</w:t>
      </w:r>
    </w:p>
    <w:p w14:paraId="035CBDF8" w14:textId="44172387" w:rsidR="00BD33BC" w:rsidRDefault="0088503D" w:rsidP="00AF335A">
      <w:r w:rsidRPr="0088503D">
        <w:rPr>
          <w:b/>
        </w:rPr>
        <w:t>F</w:t>
      </w:r>
      <w:r>
        <w:rPr>
          <w:b/>
        </w:rPr>
        <w:t>r</w:t>
      </w:r>
      <w:r w:rsidRPr="0088503D">
        <w:rPr>
          <w:b/>
        </w:rPr>
        <w:t xml:space="preserve">age </w:t>
      </w:r>
      <w:r w:rsidR="00A62430">
        <w:rPr>
          <w:b/>
        </w:rPr>
        <w:t>3</w:t>
      </w:r>
      <w:r w:rsidR="00CF474D">
        <w:rPr>
          <w:b/>
        </w:rPr>
        <w:t>3</w:t>
      </w:r>
      <w:r w:rsidRPr="0088503D">
        <w:rPr>
          <w:b/>
        </w:rPr>
        <w:t>:</w:t>
      </w:r>
      <w:r w:rsidR="00BD33BC" w:rsidRPr="0088503D">
        <w:rPr>
          <w:b/>
        </w:rPr>
        <w:t xml:space="preserve"> Falls Sie uns </w:t>
      </w:r>
      <w:proofErr w:type="spellStart"/>
      <w:r w:rsidR="00BD33BC" w:rsidRPr="0088503D">
        <w:rPr>
          <w:b/>
        </w:rPr>
        <w:t>Ansprechpartner:innen</w:t>
      </w:r>
      <w:proofErr w:type="spellEnd"/>
      <w:r w:rsidR="00BD33BC" w:rsidRPr="0088503D">
        <w:rPr>
          <w:b/>
        </w:rPr>
        <w:t xml:space="preserve"> nennen wollen, mit denen ein vertiefendes Gespräch zu Einzelaspekten der Befragung sinnvoll sein könnte, können Sie uns gern eine Empfehlung geben:</w:t>
      </w:r>
      <w:r w:rsidR="00BD33BC">
        <w:t xml:space="preserve"> </w:t>
      </w:r>
    </w:p>
    <w:p w14:paraId="3D1D267B" w14:textId="77777777" w:rsidR="002D0649" w:rsidRDefault="002D0649" w:rsidP="002D0649">
      <w:r>
        <w:t>[Textfeld]</w:t>
      </w:r>
    </w:p>
    <w:p w14:paraId="73169BC2" w14:textId="06DBF266" w:rsidR="002D0649" w:rsidRDefault="0088503D" w:rsidP="007C4BBC">
      <w:r w:rsidRPr="0088503D">
        <w:rPr>
          <w:b/>
        </w:rPr>
        <w:t>F</w:t>
      </w:r>
      <w:r>
        <w:rPr>
          <w:b/>
        </w:rPr>
        <w:t>r</w:t>
      </w:r>
      <w:r w:rsidRPr="0088503D">
        <w:rPr>
          <w:b/>
        </w:rPr>
        <w:t xml:space="preserve">age </w:t>
      </w:r>
      <w:r w:rsidR="00A62430">
        <w:rPr>
          <w:b/>
        </w:rPr>
        <w:t>3</w:t>
      </w:r>
      <w:r w:rsidR="00CF474D">
        <w:rPr>
          <w:b/>
        </w:rPr>
        <w:t>4</w:t>
      </w:r>
      <w:r w:rsidRPr="0088503D">
        <w:rPr>
          <w:b/>
        </w:rPr>
        <w:t>:</w:t>
      </w:r>
      <w:r w:rsidR="007C4BBC" w:rsidRPr="0088503D">
        <w:rPr>
          <w:b/>
        </w:rPr>
        <w:t xml:space="preserve"> </w:t>
      </w:r>
      <w:bookmarkStart w:id="5" w:name="_Toc80250844"/>
      <w:r w:rsidR="007C4BBC" w:rsidRPr="0088503D">
        <w:rPr>
          <w:b/>
        </w:rPr>
        <w:t>Falls Sie zusätzliche Anmerkungen und Hinweise zur Umfrage haben, freuen wir uns über einen entsprechenden Kommentar.</w:t>
      </w:r>
      <w:bookmarkEnd w:id="5"/>
      <w:r w:rsidR="007C4BBC">
        <w:t xml:space="preserve"> </w:t>
      </w:r>
    </w:p>
    <w:p w14:paraId="05A3208A" w14:textId="225A08F6" w:rsidR="007C4BBC" w:rsidRDefault="007C4BBC" w:rsidP="007C4BBC">
      <w:r>
        <w:t>[Textfeld]</w:t>
      </w:r>
    </w:p>
    <w:p w14:paraId="71CAC359" w14:textId="62BD9CA8" w:rsidR="002D0649" w:rsidRDefault="002D0649" w:rsidP="002D0649">
      <w:r>
        <w:t>Ihre Daten sind bei uns angekommen.</w:t>
      </w:r>
    </w:p>
    <w:p w14:paraId="190EE8CF" w14:textId="0AB5279E" w:rsidR="0084576F" w:rsidRDefault="002D0649" w:rsidP="002D0649">
      <w:r>
        <w:t>Herzlichen Dank für Ihre Teiln</w:t>
      </w:r>
      <w:bookmarkStart w:id="6" w:name="_GoBack"/>
      <w:bookmarkEnd w:id="6"/>
      <w:r>
        <w:t>ahme!</w:t>
      </w:r>
      <w:r w:rsidR="0084576F">
        <w:t xml:space="preserve">! </w:t>
      </w:r>
    </w:p>
    <w:sectPr w:rsidR="0084576F" w:rsidSect="00C00ADA">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utadella Regular">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6BA"/>
    <w:multiLevelType w:val="hybridMultilevel"/>
    <w:tmpl w:val="9D184F9E"/>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66F628E"/>
    <w:multiLevelType w:val="hybridMultilevel"/>
    <w:tmpl w:val="4BEAB7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C701FE"/>
    <w:multiLevelType w:val="hybridMultilevel"/>
    <w:tmpl w:val="2534B10C"/>
    <w:lvl w:ilvl="0" w:tplc="9A4E4C56">
      <w:start w:val="1"/>
      <w:numFmt w:val="bullet"/>
      <w:lvlText w:val=""/>
      <w:lvlJc w:val="left"/>
      <w:pPr>
        <w:tabs>
          <w:tab w:val="num" w:pos="720"/>
        </w:tabs>
        <w:ind w:left="720" w:hanging="360"/>
      </w:pPr>
      <w:rPr>
        <w:rFonts w:ascii="Wingdings" w:hAnsi="Wingdings" w:hint="default"/>
      </w:rPr>
    </w:lvl>
    <w:lvl w:ilvl="1" w:tplc="12FA4968">
      <w:numFmt w:val="bullet"/>
      <w:lvlText w:val=""/>
      <w:lvlJc w:val="left"/>
      <w:pPr>
        <w:tabs>
          <w:tab w:val="num" w:pos="1440"/>
        </w:tabs>
        <w:ind w:left="1440" w:hanging="360"/>
      </w:pPr>
      <w:rPr>
        <w:rFonts w:ascii="Wingdings" w:hAnsi="Wingdings" w:hint="default"/>
      </w:rPr>
    </w:lvl>
    <w:lvl w:ilvl="2" w:tplc="A89296D6" w:tentative="1">
      <w:start w:val="1"/>
      <w:numFmt w:val="bullet"/>
      <w:lvlText w:val=""/>
      <w:lvlJc w:val="left"/>
      <w:pPr>
        <w:tabs>
          <w:tab w:val="num" w:pos="2160"/>
        </w:tabs>
        <w:ind w:left="2160" w:hanging="360"/>
      </w:pPr>
      <w:rPr>
        <w:rFonts w:ascii="Wingdings" w:hAnsi="Wingdings" w:hint="default"/>
      </w:rPr>
    </w:lvl>
    <w:lvl w:ilvl="3" w:tplc="1A24162E" w:tentative="1">
      <w:start w:val="1"/>
      <w:numFmt w:val="bullet"/>
      <w:lvlText w:val=""/>
      <w:lvlJc w:val="left"/>
      <w:pPr>
        <w:tabs>
          <w:tab w:val="num" w:pos="2880"/>
        </w:tabs>
        <w:ind w:left="2880" w:hanging="360"/>
      </w:pPr>
      <w:rPr>
        <w:rFonts w:ascii="Wingdings" w:hAnsi="Wingdings" w:hint="default"/>
      </w:rPr>
    </w:lvl>
    <w:lvl w:ilvl="4" w:tplc="391A038E" w:tentative="1">
      <w:start w:val="1"/>
      <w:numFmt w:val="bullet"/>
      <w:lvlText w:val=""/>
      <w:lvlJc w:val="left"/>
      <w:pPr>
        <w:tabs>
          <w:tab w:val="num" w:pos="3600"/>
        </w:tabs>
        <w:ind w:left="3600" w:hanging="360"/>
      </w:pPr>
      <w:rPr>
        <w:rFonts w:ascii="Wingdings" w:hAnsi="Wingdings" w:hint="default"/>
      </w:rPr>
    </w:lvl>
    <w:lvl w:ilvl="5" w:tplc="A23EB392" w:tentative="1">
      <w:start w:val="1"/>
      <w:numFmt w:val="bullet"/>
      <w:lvlText w:val=""/>
      <w:lvlJc w:val="left"/>
      <w:pPr>
        <w:tabs>
          <w:tab w:val="num" w:pos="4320"/>
        </w:tabs>
        <w:ind w:left="4320" w:hanging="360"/>
      </w:pPr>
      <w:rPr>
        <w:rFonts w:ascii="Wingdings" w:hAnsi="Wingdings" w:hint="default"/>
      </w:rPr>
    </w:lvl>
    <w:lvl w:ilvl="6" w:tplc="6BA065C2" w:tentative="1">
      <w:start w:val="1"/>
      <w:numFmt w:val="bullet"/>
      <w:lvlText w:val=""/>
      <w:lvlJc w:val="left"/>
      <w:pPr>
        <w:tabs>
          <w:tab w:val="num" w:pos="5040"/>
        </w:tabs>
        <w:ind w:left="5040" w:hanging="360"/>
      </w:pPr>
      <w:rPr>
        <w:rFonts w:ascii="Wingdings" w:hAnsi="Wingdings" w:hint="default"/>
      </w:rPr>
    </w:lvl>
    <w:lvl w:ilvl="7" w:tplc="291EE084" w:tentative="1">
      <w:start w:val="1"/>
      <w:numFmt w:val="bullet"/>
      <w:lvlText w:val=""/>
      <w:lvlJc w:val="left"/>
      <w:pPr>
        <w:tabs>
          <w:tab w:val="num" w:pos="5760"/>
        </w:tabs>
        <w:ind w:left="5760" w:hanging="360"/>
      </w:pPr>
      <w:rPr>
        <w:rFonts w:ascii="Wingdings" w:hAnsi="Wingdings" w:hint="default"/>
      </w:rPr>
    </w:lvl>
    <w:lvl w:ilvl="8" w:tplc="CED2F6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22668B"/>
    <w:multiLevelType w:val="hybridMultilevel"/>
    <w:tmpl w:val="3A60089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4D72AB1"/>
    <w:multiLevelType w:val="hybridMultilevel"/>
    <w:tmpl w:val="109CA5BE"/>
    <w:lvl w:ilvl="0" w:tplc="38407042">
      <w:start w:val="1"/>
      <w:numFmt w:val="bullet"/>
      <w:lvlText w:val=""/>
      <w:lvlJc w:val="left"/>
      <w:pPr>
        <w:ind w:left="720" w:hanging="360"/>
      </w:pPr>
      <w:rPr>
        <w:rFonts w:ascii="Wingdings" w:hAnsi="Wingdings" w:hint="default"/>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026BE7"/>
    <w:multiLevelType w:val="hybridMultilevel"/>
    <w:tmpl w:val="754EBEE2"/>
    <w:lvl w:ilvl="0" w:tplc="38407042">
      <w:start w:val="1"/>
      <w:numFmt w:val="bullet"/>
      <w:lvlText w:val=""/>
      <w:lvlJc w:val="left"/>
      <w:pPr>
        <w:ind w:left="720" w:hanging="360"/>
      </w:pPr>
      <w:rPr>
        <w:rFonts w:ascii="Wingdings" w:hAnsi="Wingdings" w:hint="default"/>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302578"/>
    <w:multiLevelType w:val="hybridMultilevel"/>
    <w:tmpl w:val="4D32E41C"/>
    <w:lvl w:ilvl="0" w:tplc="38407042">
      <w:start w:val="1"/>
      <w:numFmt w:val="bullet"/>
      <w:lvlText w:val=""/>
      <w:lvlJc w:val="left"/>
      <w:pPr>
        <w:ind w:left="720" w:hanging="360"/>
      </w:pPr>
      <w:rPr>
        <w:rFonts w:ascii="Wingdings" w:hAnsi="Wingdings" w:hint="default"/>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417328"/>
    <w:multiLevelType w:val="hybridMultilevel"/>
    <w:tmpl w:val="FFFFFFFF"/>
    <w:lvl w:ilvl="0" w:tplc="3BB01B4C">
      <w:start w:val="1"/>
      <w:numFmt w:val="decimal"/>
      <w:lvlText w:val="(%1)"/>
      <w:lvlJc w:val="left"/>
      <w:pPr>
        <w:ind w:left="720" w:hanging="360"/>
      </w:pPr>
    </w:lvl>
    <w:lvl w:ilvl="1" w:tplc="A838E19E">
      <w:start w:val="1"/>
      <w:numFmt w:val="lowerLetter"/>
      <w:lvlText w:val="%2."/>
      <w:lvlJc w:val="left"/>
      <w:pPr>
        <w:ind w:left="1440" w:hanging="360"/>
      </w:pPr>
    </w:lvl>
    <w:lvl w:ilvl="2" w:tplc="FC9CB3F6">
      <w:start w:val="1"/>
      <w:numFmt w:val="lowerRoman"/>
      <w:lvlText w:val="%3."/>
      <w:lvlJc w:val="right"/>
      <w:pPr>
        <w:ind w:left="2160" w:hanging="180"/>
      </w:pPr>
    </w:lvl>
    <w:lvl w:ilvl="3" w:tplc="795C477E">
      <w:start w:val="1"/>
      <w:numFmt w:val="decimal"/>
      <w:lvlText w:val="%4."/>
      <w:lvlJc w:val="left"/>
      <w:pPr>
        <w:ind w:left="2880" w:hanging="360"/>
      </w:pPr>
    </w:lvl>
    <w:lvl w:ilvl="4" w:tplc="20CEF058">
      <w:start w:val="1"/>
      <w:numFmt w:val="lowerLetter"/>
      <w:lvlText w:val="%5."/>
      <w:lvlJc w:val="left"/>
      <w:pPr>
        <w:ind w:left="3600" w:hanging="360"/>
      </w:pPr>
    </w:lvl>
    <w:lvl w:ilvl="5" w:tplc="E780D110">
      <w:start w:val="1"/>
      <w:numFmt w:val="lowerRoman"/>
      <w:lvlText w:val="%6."/>
      <w:lvlJc w:val="right"/>
      <w:pPr>
        <w:ind w:left="4320" w:hanging="180"/>
      </w:pPr>
    </w:lvl>
    <w:lvl w:ilvl="6" w:tplc="E1422FDE">
      <w:start w:val="1"/>
      <w:numFmt w:val="decimal"/>
      <w:lvlText w:val="%7."/>
      <w:lvlJc w:val="left"/>
      <w:pPr>
        <w:ind w:left="5040" w:hanging="360"/>
      </w:pPr>
    </w:lvl>
    <w:lvl w:ilvl="7" w:tplc="B8BEC724">
      <w:start w:val="1"/>
      <w:numFmt w:val="lowerLetter"/>
      <w:lvlText w:val="%8."/>
      <w:lvlJc w:val="left"/>
      <w:pPr>
        <w:ind w:left="5760" w:hanging="360"/>
      </w:pPr>
    </w:lvl>
    <w:lvl w:ilvl="8" w:tplc="3478492C">
      <w:start w:val="1"/>
      <w:numFmt w:val="lowerRoman"/>
      <w:lvlText w:val="%9."/>
      <w:lvlJc w:val="right"/>
      <w:pPr>
        <w:ind w:left="6480" w:hanging="180"/>
      </w:pPr>
    </w:lvl>
  </w:abstractNum>
  <w:abstractNum w:abstractNumId="8" w15:restartNumberingAfterBreak="0">
    <w:nsid w:val="54A758CF"/>
    <w:multiLevelType w:val="hybridMultilevel"/>
    <w:tmpl w:val="680046B8"/>
    <w:lvl w:ilvl="0" w:tplc="2D9C0396">
      <w:start w:val="1"/>
      <w:numFmt w:val="bullet"/>
      <w:lvlText w:val=""/>
      <w:lvlJc w:val="left"/>
      <w:pPr>
        <w:ind w:left="720" w:hanging="360"/>
      </w:pPr>
      <w:rPr>
        <w:rFonts w:ascii="Wingdings" w:hAnsi="Wingdings" w:hint="default"/>
        <w:color w:val="006AB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EB4F92"/>
    <w:multiLevelType w:val="hybridMultilevel"/>
    <w:tmpl w:val="FFFFFFFF"/>
    <w:lvl w:ilvl="0" w:tplc="B91CFA9E">
      <w:start w:val="1"/>
      <w:numFmt w:val="decimal"/>
      <w:lvlText w:val="(%1)"/>
      <w:lvlJc w:val="left"/>
      <w:pPr>
        <w:ind w:left="720" w:hanging="360"/>
      </w:pPr>
    </w:lvl>
    <w:lvl w:ilvl="1" w:tplc="47866354">
      <w:start w:val="1"/>
      <w:numFmt w:val="lowerLetter"/>
      <w:lvlText w:val="%2."/>
      <w:lvlJc w:val="left"/>
      <w:pPr>
        <w:ind w:left="1440" w:hanging="360"/>
      </w:pPr>
    </w:lvl>
    <w:lvl w:ilvl="2" w:tplc="2698FDB2">
      <w:start w:val="1"/>
      <w:numFmt w:val="lowerRoman"/>
      <w:lvlText w:val="%3."/>
      <w:lvlJc w:val="right"/>
      <w:pPr>
        <w:ind w:left="2160" w:hanging="180"/>
      </w:pPr>
    </w:lvl>
    <w:lvl w:ilvl="3" w:tplc="62E20DC2">
      <w:start w:val="1"/>
      <w:numFmt w:val="decimal"/>
      <w:lvlText w:val="%4."/>
      <w:lvlJc w:val="left"/>
      <w:pPr>
        <w:ind w:left="2880" w:hanging="360"/>
      </w:pPr>
    </w:lvl>
    <w:lvl w:ilvl="4" w:tplc="211A2C1C">
      <w:start w:val="1"/>
      <w:numFmt w:val="lowerLetter"/>
      <w:lvlText w:val="%5."/>
      <w:lvlJc w:val="left"/>
      <w:pPr>
        <w:ind w:left="3600" w:hanging="360"/>
      </w:pPr>
    </w:lvl>
    <w:lvl w:ilvl="5" w:tplc="837803AC">
      <w:start w:val="1"/>
      <w:numFmt w:val="lowerRoman"/>
      <w:lvlText w:val="%6."/>
      <w:lvlJc w:val="right"/>
      <w:pPr>
        <w:ind w:left="4320" w:hanging="180"/>
      </w:pPr>
    </w:lvl>
    <w:lvl w:ilvl="6" w:tplc="4E06D2E8">
      <w:start w:val="1"/>
      <w:numFmt w:val="decimal"/>
      <w:lvlText w:val="%7."/>
      <w:lvlJc w:val="left"/>
      <w:pPr>
        <w:ind w:left="5040" w:hanging="360"/>
      </w:pPr>
    </w:lvl>
    <w:lvl w:ilvl="7" w:tplc="9A3EB886">
      <w:start w:val="1"/>
      <w:numFmt w:val="lowerLetter"/>
      <w:lvlText w:val="%8."/>
      <w:lvlJc w:val="left"/>
      <w:pPr>
        <w:ind w:left="5760" w:hanging="360"/>
      </w:pPr>
    </w:lvl>
    <w:lvl w:ilvl="8" w:tplc="6422DEDE">
      <w:start w:val="1"/>
      <w:numFmt w:val="lowerRoman"/>
      <w:lvlText w:val="%9."/>
      <w:lvlJc w:val="right"/>
      <w:pPr>
        <w:ind w:left="6480" w:hanging="180"/>
      </w:pPr>
    </w:lvl>
  </w:abstractNum>
  <w:abstractNum w:abstractNumId="10" w15:restartNumberingAfterBreak="0">
    <w:nsid w:val="58532F96"/>
    <w:multiLevelType w:val="hybridMultilevel"/>
    <w:tmpl w:val="8D4C1F64"/>
    <w:lvl w:ilvl="0" w:tplc="B0449B7A">
      <w:start w:val="1"/>
      <w:numFmt w:val="bullet"/>
      <w:lvlText w:val=""/>
      <w:lvlJc w:val="left"/>
      <w:pPr>
        <w:tabs>
          <w:tab w:val="num" w:pos="720"/>
        </w:tabs>
        <w:ind w:left="720" w:hanging="360"/>
      </w:pPr>
      <w:rPr>
        <w:rFonts w:ascii="Wingdings" w:hAnsi="Wingdings" w:hint="default"/>
      </w:rPr>
    </w:lvl>
    <w:lvl w:ilvl="1" w:tplc="3E5EFE38">
      <w:numFmt w:val="bullet"/>
      <w:lvlText w:val=""/>
      <w:lvlJc w:val="left"/>
      <w:pPr>
        <w:tabs>
          <w:tab w:val="num" w:pos="1440"/>
        </w:tabs>
        <w:ind w:left="1440" w:hanging="360"/>
      </w:pPr>
      <w:rPr>
        <w:rFonts w:ascii="Wingdings" w:hAnsi="Wingdings" w:hint="default"/>
      </w:rPr>
    </w:lvl>
    <w:lvl w:ilvl="2" w:tplc="5628B104" w:tentative="1">
      <w:start w:val="1"/>
      <w:numFmt w:val="bullet"/>
      <w:lvlText w:val=""/>
      <w:lvlJc w:val="left"/>
      <w:pPr>
        <w:tabs>
          <w:tab w:val="num" w:pos="2160"/>
        </w:tabs>
        <w:ind w:left="2160" w:hanging="360"/>
      </w:pPr>
      <w:rPr>
        <w:rFonts w:ascii="Wingdings" w:hAnsi="Wingdings" w:hint="default"/>
      </w:rPr>
    </w:lvl>
    <w:lvl w:ilvl="3" w:tplc="6A444BEC" w:tentative="1">
      <w:start w:val="1"/>
      <w:numFmt w:val="bullet"/>
      <w:lvlText w:val=""/>
      <w:lvlJc w:val="left"/>
      <w:pPr>
        <w:tabs>
          <w:tab w:val="num" w:pos="2880"/>
        </w:tabs>
        <w:ind w:left="2880" w:hanging="360"/>
      </w:pPr>
      <w:rPr>
        <w:rFonts w:ascii="Wingdings" w:hAnsi="Wingdings" w:hint="default"/>
      </w:rPr>
    </w:lvl>
    <w:lvl w:ilvl="4" w:tplc="221012EA" w:tentative="1">
      <w:start w:val="1"/>
      <w:numFmt w:val="bullet"/>
      <w:lvlText w:val=""/>
      <w:lvlJc w:val="left"/>
      <w:pPr>
        <w:tabs>
          <w:tab w:val="num" w:pos="3600"/>
        </w:tabs>
        <w:ind w:left="3600" w:hanging="360"/>
      </w:pPr>
      <w:rPr>
        <w:rFonts w:ascii="Wingdings" w:hAnsi="Wingdings" w:hint="default"/>
      </w:rPr>
    </w:lvl>
    <w:lvl w:ilvl="5" w:tplc="F8C2ECAC" w:tentative="1">
      <w:start w:val="1"/>
      <w:numFmt w:val="bullet"/>
      <w:lvlText w:val=""/>
      <w:lvlJc w:val="left"/>
      <w:pPr>
        <w:tabs>
          <w:tab w:val="num" w:pos="4320"/>
        </w:tabs>
        <w:ind w:left="4320" w:hanging="360"/>
      </w:pPr>
      <w:rPr>
        <w:rFonts w:ascii="Wingdings" w:hAnsi="Wingdings" w:hint="default"/>
      </w:rPr>
    </w:lvl>
    <w:lvl w:ilvl="6" w:tplc="37F07130" w:tentative="1">
      <w:start w:val="1"/>
      <w:numFmt w:val="bullet"/>
      <w:lvlText w:val=""/>
      <w:lvlJc w:val="left"/>
      <w:pPr>
        <w:tabs>
          <w:tab w:val="num" w:pos="5040"/>
        </w:tabs>
        <w:ind w:left="5040" w:hanging="360"/>
      </w:pPr>
      <w:rPr>
        <w:rFonts w:ascii="Wingdings" w:hAnsi="Wingdings" w:hint="default"/>
      </w:rPr>
    </w:lvl>
    <w:lvl w:ilvl="7" w:tplc="AFE2E1EE" w:tentative="1">
      <w:start w:val="1"/>
      <w:numFmt w:val="bullet"/>
      <w:lvlText w:val=""/>
      <w:lvlJc w:val="left"/>
      <w:pPr>
        <w:tabs>
          <w:tab w:val="num" w:pos="5760"/>
        </w:tabs>
        <w:ind w:left="5760" w:hanging="360"/>
      </w:pPr>
      <w:rPr>
        <w:rFonts w:ascii="Wingdings" w:hAnsi="Wingdings" w:hint="default"/>
      </w:rPr>
    </w:lvl>
    <w:lvl w:ilvl="8" w:tplc="EAC29C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403E21"/>
    <w:multiLevelType w:val="hybridMultilevel"/>
    <w:tmpl w:val="FFFFFFFF"/>
    <w:lvl w:ilvl="0" w:tplc="7BEEC80A">
      <w:start w:val="1"/>
      <w:numFmt w:val="upperLetter"/>
      <w:lvlText w:val="(%1)"/>
      <w:lvlJc w:val="left"/>
      <w:pPr>
        <w:ind w:left="720" w:hanging="360"/>
      </w:pPr>
    </w:lvl>
    <w:lvl w:ilvl="1" w:tplc="DAC2EA36">
      <w:start w:val="1"/>
      <w:numFmt w:val="lowerLetter"/>
      <w:lvlText w:val="%2."/>
      <w:lvlJc w:val="left"/>
      <w:pPr>
        <w:ind w:left="1440" w:hanging="360"/>
      </w:pPr>
    </w:lvl>
    <w:lvl w:ilvl="2" w:tplc="9C5266D2">
      <w:start w:val="1"/>
      <w:numFmt w:val="lowerRoman"/>
      <w:lvlText w:val="%3."/>
      <w:lvlJc w:val="right"/>
      <w:pPr>
        <w:ind w:left="2160" w:hanging="180"/>
      </w:pPr>
    </w:lvl>
    <w:lvl w:ilvl="3" w:tplc="DB54E0A6">
      <w:start w:val="1"/>
      <w:numFmt w:val="decimal"/>
      <w:lvlText w:val="%4."/>
      <w:lvlJc w:val="left"/>
      <w:pPr>
        <w:ind w:left="2880" w:hanging="360"/>
      </w:pPr>
    </w:lvl>
    <w:lvl w:ilvl="4" w:tplc="DA6CD9B0">
      <w:start w:val="1"/>
      <w:numFmt w:val="lowerLetter"/>
      <w:lvlText w:val="%5."/>
      <w:lvlJc w:val="left"/>
      <w:pPr>
        <w:ind w:left="3600" w:hanging="360"/>
      </w:pPr>
    </w:lvl>
    <w:lvl w:ilvl="5" w:tplc="C570FF1E">
      <w:start w:val="1"/>
      <w:numFmt w:val="lowerRoman"/>
      <w:lvlText w:val="%6."/>
      <w:lvlJc w:val="right"/>
      <w:pPr>
        <w:ind w:left="4320" w:hanging="180"/>
      </w:pPr>
    </w:lvl>
    <w:lvl w:ilvl="6" w:tplc="E736BBBE">
      <w:start w:val="1"/>
      <w:numFmt w:val="decimal"/>
      <w:lvlText w:val="%7."/>
      <w:lvlJc w:val="left"/>
      <w:pPr>
        <w:ind w:left="5040" w:hanging="360"/>
      </w:pPr>
    </w:lvl>
    <w:lvl w:ilvl="7" w:tplc="DD0C9A7E">
      <w:start w:val="1"/>
      <w:numFmt w:val="lowerLetter"/>
      <w:lvlText w:val="%8."/>
      <w:lvlJc w:val="left"/>
      <w:pPr>
        <w:ind w:left="5760" w:hanging="360"/>
      </w:pPr>
    </w:lvl>
    <w:lvl w:ilvl="8" w:tplc="3D2C3D58">
      <w:start w:val="1"/>
      <w:numFmt w:val="lowerRoman"/>
      <w:lvlText w:val="%9."/>
      <w:lvlJc w:val="right"/>
      <w:pPr>
        <w:ind w:left="6480" w:hanging="180"/>
      </w:pPr>
    </w:lvl>
  </w:abstractNum>
  <w:abstractNum w:abstractNumId="12" w15:restartNumberingAfterBreak="0">
    <w:nsid w:val="59D876E1"/>
    <w:multiLevelType w:val="hybridMultilevel"/>
    <w:tmpl w:val="DC9E366A"/>
    <w:lvl w:ilvl="0" w:tplc="E24AB128">
      <w:start w:val="1"/>
      <w:numFmt w:val="decimal"/>
      <w:lvlText w:val="%1)"/>
      <w:lvlJc w:val="left"/>
      <w:pPr>
        <w:ind w:left="720" w:hanging="360"/>
      </w:pPr>
      <w:rPr>
        <w:rFonts w:ascii="Calibri" w:hAnsi="Calibri" w:cs="Calibri"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491F9D"/>
    <w:multiLevelType w:val="hybridMultilevel"/>
    <w:tmpl w:val="E6BC79E4"/>
    <w:lvl w:ilvl="0" w:tplc="38407042">
      <w:start w:val="1"/>
      <w:numFmt w:val="bullet"/>
      <w:lvlText w:val=""/>
      <w:lvlJc w:val="left"/>
      <w:pPr>
        <w:ind w:left="720" w:hanging="360"/>
      </w:pPr>
      <w:rPr>
        <w:rFonts w:ascii="Wingdings" w:hAnsi="Wingdings" w:hint="default"/>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B13695"/>
    <w:multiLevelType w:val="hybridMultilevel"/>
    <w:tmpl w:val="6E345E42"/>
    <w:lvl w:ilvl="0" w:tplc="38407042">
      <w:start w:val="1"/>
      <w:numFmt w:val="bullet"/>
      <w:lvlText w:val=""/>
      <w:lvlJc w:val="left"/>
      <w:pPr>
        <w:ind w:left="720" w:hanging="360"/>
      </w:pPr>
      <w:rPr>
        <w:rFonts w:ascii="Wingdings" w:hAnsi="Wingdings" w:hint="default"/>
        <w:u w:color="0070C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9D765B"/>
    <w:multiLevelType w:val="hybridMultilevel"/>
    <w:tmpl w:val="51AA5F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1B5030"/>
    <w:multiLevelType w:val="hybridMultilevel"/>
    <w:tmpl w:val="DF16ED36"/>
    <w:lvl w:ilvl="0" w:tplc="38407042">
      <w:start w:val="1"/>
      <w:numFmt w:val="bullet"/>
      <w:lvlText w:val=""/>
      <w:lvlJc w:val="left"/>
      <w:pPr>
        <w:ind w:left="720" w:hanging="360"/>
      </w:pPr>
      <w:rPr>
        <w:rFonts w:ascii="Wingdings" w:hAnsi="Wingdings" w:hint="default"/>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AC27ED"/>
    <w:multiLevelType w:val="hybridMultilevel"/>
    <w:tmpl w:val="C07CCA5C"/>
    <w:lvl w:ilvl="0" w:tplc="38407042">
      <w:start w:val="1"/>
      <w:numFmt w:val="bullet"/>
      <w:lvlText w:val=""/>
      <w:lvlJc w:val="left"/>
      <w:pPr>
        <w:ind w:left="720" w:hanging="360"/>
      </w:pPr>
      <w:rPr>
        <w:rFonts w:ascii="Wingdings" w:hAnsi="Wingdings" w:hint="default"/>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B45211"/>
    <w:multiLevelType w:val="hybridMultilevel"/>
    <w:tmpl w:val="FFFFFFFF"/>
    <w:lvl w:ilvl="0" w:tplc="528E8566">
      <w:start w:val="1"/>
      <w:numFmt w:val="decimal"/>
      <w:lvlText w:val="(%1)"/>
      <w:lvlJc w:val="left"/>
      <w:pPr>
        <w:ind w:left="720" w:hanging="360"/>
      </w:pPr>
    </w:lvl>
    <w:lvl w:ilvl="1" w:tplc="1690166E">
      <w:start w:val="1"/>
      <w:numFmt w:val="lowerLetter"/>
      <w:lvlText w:val="%2."/>
      <w:lvlJc w:val="left"/>
      <w:pPr>
        <w:ind w:left="1440" w:hanging="360"/>
      </w:pPr>
    </w:lvl>
    <w:lvl w:ilvl="2" w:tplc="F80460C2">
      <w:start w:val="1"/>
      <w:numFmt w:val="lowerRoman"/>
      <w:lvlText w:val="%3."/>
      <w:lvlJc w:val="right"/>
      <w:pPr>
        <w:ind w:left="2160" w:hanging="180"/>
      </w:pPr>
    </w:lvl>
    <w:lvl w:ilvl="3" w:tplc="72F22EBE">
      <w:start w:val="1"/>
      <w:numFmt w:val="decimal"/>
      <w:lvlText w:val="%4."/>
      <w:lvlJc w:val="left"/>
      <w:pPr>
        <w:ind w:left="2880" w:hanging="360"/>
      </w:pPr>
    </w:lvl>
    <w:lvl w:ilvl="4" w:tplc="BFD4AED6">
      <w:start w:val="1"/>
      <w:numFmt w:val="lowerLetter"/>
      <w:lvlText w:val="%5."/>
      <w:lvlJc w:val="left"/>
      <w:pPr>
        <w:ind w:left="3600" w:hanging="360"/>
      </w:pPr>
    </w:lvl>
    <w:lvl w:ilvl="5" w:tplc="B6B81E8C">
      <w:start w:val="1"/>
      <w:numFmt w:val="lowerRoman"/>
      <w:lvlText w:val="%6."/>
      <w:lvlJc w:val="right"/>
      <w:pPr>
        <w:ind w:left="4320" w:hanging="180"/>
      </w:pPr>
    </w:lvl>
    <w:lvl w:ilvl="6" w:tplc="463A8FEC">
      <w:start w:val="1"/>
      <w:numFmt w:val="decimal"/>
      <w:lvlText w:val="%7."/>
      <w:lvlJc w:val="left"/>
      <w:pPr>
        <w:ind w:left="5040" w:hanging="360"/>
      </w:pPr>
    </w:lvl>
    <w:lvl w:ilvl="7" w:tplc="E8386D7A">
      <w:start w:val="1"/>
      <w:numFmt w:val="lowerLetter"/>
      <w:lvlText w:val="%8."/>
      <w:lvlJc w:val="left"/>
      <w:pPr>
        <w:ind w:left="5760" w:hanging="360"/>
      </w:pPr>
    </w:lvl>
    <w:lvl w:ilvl="8" w:tplc="60947FB6">
      <w:start w:val="1"/>
      <w:numFmt w:val="lowerRoman"/>
      <w:lvlText w:val="%9."/>
      <w:lvlJc w:val="right"/>
      <w:pPr>
        <w:ind w:left="6480" w:hanging="180"/>
      </w:pPr>
    </w:lvl>
  </w:abstractNum>
  <w:abstractNum w:abstractNumId="19" w15:restartNumberingAfterBreak="0">
    <w:nsid w:val="78B51066"/>
    <w:multiLevelType w:val="hybridMultilevel"/>
    <w:tmpl w:val="97983C48"/>
    <w:lvl w:ilvl="0" w:tplc="38407042">
      <w:start w:val="1"/>
      <w:numFmt w:val="bullet"/>
      <w:lvlText w:val=""/>
      <w:lvlJc w:val="left"/>
      <w:pPr>
        <w:ind w:left="720" w:hanging="360"/>
      </w:pPr>
      <w:rPr>
        <w:rFonts w:ascii="Wingdings" w:hAnsi="Wingdings" w:hint="default"/>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E269DB"/>
    <w:multiLevelType w:val="hybridMultilevel"/>
    <w:tmpl w:val="72C08BB0"/>
    <w:lvl w:ilvl="0" w:tplc="38407042">
      <w:start w:val="1"/>
      <w:numFmt w:val="bullet"/>
      <w:lvlText w:val=""/>
      <w:lvlJc w:val="left"/>
      <w:pPr>
        <w:ind w:left="720" w:hanging="360"/>
      </w:pPr>
      <w:rPr>
        <w:rFonts w:ascii="Wingdings" w:hAnsi="Wingdings" w:hint="default"/>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
  </w:num>
  <w:num w:numId="4">
    <w:abstractNumId w:val="7"/>
  </w:num>
  <w:num w:numId="5">
    <w:abstractNumId w:val="11"/>
  </w:num>
  <w:num w:numId="6">
    <w:abstractNumId w:val="9"/>
  </w:num>
  <w:num w:numId="7">
    <w:abstractNumId w:val="18"/>
  </w:num>
  <w:num w:numId="8">
    <w:abstractNumId w:val="8"/>
  </w:num>
  <w:num w:numId="9">
    <w:abstractNumId w:val="15"/>
  </w:num>
  <w:num w:numId="10">
    <w:abstractNumId w:val="16"/>
  </w:num>
  <w:num w:numId="11">
    <w:abstractNumId w:val="4"/>
  </w:num>
  <w:num w:numId="12">
    <w:abstractNumId w:val="5"/>
  </w:num>
  <w:num w:numId="13">
    <w:abstractNumId w:val="13"/>
  </w:num>
  <w:num w:numId="14">
    <w:abstractNumId w:val="19"/>
  </w:num>
  <w:num w:numId="15">
    <w:abstractNumId w:val="6"/>
  </w:num>
  <w:num w:numId="16">
    <w:abstractNumId w:val="20"/>
  </w:num>
  <w:num w:numId="17">
    <w:abstractNumId w:val="17"/>
  </w:num>
  <w:num w:numId="18">
    <w:abstractNumId w:val="3"/>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38"/>
    <w:rsid w:val="000138EA"/>
    <w:rsid w:val="000200E2"/>
    <w:rsid w:val="000244DC"/>
    <w:rsid w:val="00024D9A"/>
    <w:rsid w:val="000337CF"/>
    <w:rsid w:val="00034F10"/>
    <w:rsid w:val="00035BBB"/>
    <w:rsid w:val="000422AD"/>
    <w:rsid w:val="00044363"/>
    <w:rsid w:val="0008161B"/>
    <w:rsid w:val="00086A67"/>
    <w:rsid w:val="00095B44"/>
    <w:rsid w:val="000B44DB"/>
    <w:rsid w:val="000C3359"/>
    <w:rsid w:val="000D6C62"/>
    <w:rsid w:val="000E366E"/>
    <w:rsid w:val="000F6F3C"/>
    <w:rsid w:val="00102D7B"/>
    <w:rsid w:val="001037D6"/>
    <w:rsid w:val="00105308"/>
    <w:rsid w:val="001071EB"/>
    <w:rsid w:val="001178B4"/>
    <w:rsid w:val="00145EF5"/>
    <w:rsid w:val="00154767"/>
    <w:rsid w:val="00154DFC"/>
    <w:rsid w:val="00187C3C"/>
    <w:rsid w:val="00193B82"/>
    <w:rsid w:val="001942EA"/>
    <w:rsid w:val="00196499"/>
    <w:rsid w:val="001A0E17"/>
    <w:rsid w:val="001D223E"/>
    <w:rsid w:val="001D3348"/>
    <w:rsid w:val="001D75E6"/>
    <w:rsid w:val="00200732"/>
    <w:rsid w:val="00206E16"/>
    <w:rsid w:val="00216F73"/>
    <w:rsid w:val="00223593"/>
    <w:rsid w:val="00223A65"/>
    <w:rsid w:val="00243328"/>
    <w:rsid w:val="002451B8"/>
    <w:rsid w:val="0025145E"/>
    <w:rsid w:val="00251561"/>
    <w:rsid w:val="002523C9"/>
    <w:rsid w:val="0026007E"/>
    <w:rsid w:val="002739C5"/>
    <w:rsid w:val="00273F4B"/>
    <w:rsid w:val="002771E1"/>
    <w:rsid w:val="002830E3"/>
    <w:rsid w:val="00286AF4"/>
    <w:rsid w:val="002874AF"/>
    <w:rsid w:val="002919B0"/>
    <w:rsid w:val="002A2360"/>
    <w:rsid w:val="002B085A"/>
    <w:rsid w:val="002C1518"/>
    <w:rsid w:val="002D0649"/>
    <w:rsid w:val="002E5510"/>
    <w:rsid w:val="002E5933"/>
    <w:rsid w:val="002E5C2A"/>
    <w:rsid w:val="002E757E"/>
    <w:rsid w:val="002F4603"/>
    <w:rsid w:val="002F7F49"/>
    <w:rsid w:val="00303F99"/>
    <w:rsid w:val="00307E7F"/>
    <w:rsid w:val="0031458C"/>
    <w:rsid w:val="00320425"/>
    <w:rsid w:val="00330DBB"/>
    <w:rsid w:val="0033320C"/>
    <w:rsid w:val="00340A2F"/>
    <w:rsid w:val="0034185D"/>
    <w:rsid w:val="00341B5A"/>
    <w:rsid w:val="003429CA"/>
    <w:rsid w:val="00354C2A"/>
    <w:rsid w:val="00362E6E"/>
    <w:rsid w:val="00374218"/>
    <w:rsid w:val="003818C8"/>
    <w:rsid w:val="0038717E"/>
    <w:rsid w:val="00387949"/>
    <w:rsid w:val="00390690"/>
    <w:rsid w:val="0039368F"/>
    <w:rsid w:val="00393DD2"/>
    <w:rsid w:val="003A0899"/>
    <w:rsid w:val="003A1428"/>
    <w:rsid w:val="003A6ADA"/>
    <w:rsid w:val="003B073F"/>
    <w:rsid w:val="003B4C4B"/>
    <w:rsid w:val="003B4EA4"/>
    <w:rsid w:val="003C01F6"/>
    <w:rsid w:val="003D120D"/>
    <w:rsid w:val="003D4199"/>
    <w:rsid w:val="003D66BE"/>
    <w:rsid w:val="003E17BF"/>
    <w:rsid w:val="003E2A65"/>
    <w:rsid w:val="003E54BA"/>
    <w:rsid w:val="003F39C7"/>
    <w:rsid w:val="00404D18"/>
    <w:rsid w:val="00413361"/>
    <w:rsid w:val="00413D21"/>
    <w:rsid w:val="004330ED"/>
    <w:rsid w:val="00433AED"/>
    <w:rsid w:val="004434D1"/>
    <w:rsid w:val="00475349"/>
    <w:rsid w:val="00477E6F"/>
    <w:rsid w:val="00481337"/>
    <w:rsid w:val="00483A65"/>
    <w:rsid w:val="00487AFD"/>
    <w:rsid w:val="00491881"/>
    <w:rsid w:val="004A5D0F"/>
    <w:rsid w:val="004B05D9"/>
    <w:rsid w:val="004B2DC5"/>
    <w:rsid w:val="004B6FD5"/>
    <w:rsid w:val="004C012E"/>
    <w:rsid w:val="004C1C6B"/>
    <w:rsid w:val="004D6D6C"/>
    <w:rsid w:val="004E46CC"/>
    <w:rsid w:val="004F2D1E"/>
    <w:rsid w:val="005028E0"/>
    <w:rsid w:val="005060C5"/>
    <w:rsid w:val="0052156F"/>
    <w:rsid w:val="00530222"/>
    <w:rsid w:val="00530A57"/>
    <w:rsid w:val="005325B8"/>
    <w:rsid w:val="00553B8B"/>
    <w:rsid w:val="005554EC"/>
    <w:rsid w:val="00570583"/>
    <w:rsid w:val="00570829"/>
    <w:rsid w:val="00573876"/>
    <w:rsid w:val="00576A8A"/>
    <w:rsid w:val="0057708B"/>
    <w:rsid w:val="00583FCD"/>
    <w:rsid w:val="005857D6"/>
    <w:rsid w:val="005A4815"/>
    <w:rsid w:val="005B0B87"/>
    <w:rsid w:val="005B3DF9"/>
    <w:rsid w:val="005B4E5F"/>
    <w:rsid w:val="005C7A1C"/>
    <w:rsid w:val="005C7FB1"/>
    <w:rsid w:val="00600A2E"/>
    <w:rsid w:val="00600D2F"/>
    <w:rsid w:val="00606D95"/>
    <w:rsid w:val="006078CC"/>
    <w:rsid w:val="006115B1"/>
    <w:rsid w:val="00621D94"/>
    <w:rsid w:val="006261D4"/>
    <w:rsid w:val="0063016B"/>
    <w:rsid w:val="00635DB2"/>
    <w:rsid w:val="00652B84"/>
    <w:rsid w:val="00654155"/>
    <w:rsid w:val="006741F1"/>
    <w:rsid w:val="00675C20"/>
    <w:rsid w:val="00696016"/>
    <w:rsid w:val="006A486B"/>
    <w:rsid w:val="006B0949"/>
    <w:rsid w:val="006C2954"/>
    <w:rsid w:val="006C3692"/>
    <w:rsid w:val="006C529A"/>
    <w:rsid w:val="006F1E12"/>
    <w:rsid w:val="006F4512"/>
    <w:rsid w:val="006F6AC1"/>
    <w:rsid w:val="007054D2"/>
    <w:rsid w:val="0072073D"/>
    <w:rsid w:val="00730098"/>
    <w:rsid w:val="00743C4B"/>
    <w:rsid w:val="0075058B"/>
    <w:rsid w:val="00752790"/>
    <w:rsid w:val="00771BD1"/>
    <w:rsid w:val="00773081"/>
    <w:rsid w:val="00774374"/>
    <w:rsid w:val="00780210"/>
    <w:rsid w:val="0079714E"/>
    <w:rsid w:val="007C13B4"/>
    <w:rsid w:val="007C4641"/>
    <w:rsid w:val="007C4BBC"/>
    <w:rsid w:val="007D3EBD"/>
    <w:rsid w:val="007D4357"/>
    <w:rsid w:val="007D7270"/>
    <w:rsid w:val="00804C08"/>
    <w:rsid w:val="008079B3"/>
    <w:rsid w:val="0081070E"/>
    <w:rsid w:val="00830056"/>
    <w:rsid w:val="00836958"/>
    <w:rsid w:val="00841071"/>
    <w:rsid w:val="008439CD"/>
    <w:rsid w:val="0084576F"/>
    <w:rsid w:val="00847C2D"/>
    <w:rsid w:val="008576C1"/>
    <w:rsid w:val="00865906"/>
    <w:rsid w:val="00883479"/>
    <w:rsid w:val="0088503D"/>
    <w:rsid w:val="008865D5"/>
    <w:rsid w:val="00886F0B"/>
    <w:rsid w:val="008917EB"/>
    <w:rsid w:val="0089213B"/>
    <w:rsid w:val="008C6A8B"/>
    <w:rsid w:val="008C72E6"/>
    <w:rsid w:val="008D6795"/>
    <w:rsid w:val="008E09F4"/>
    <w:rsid w:val="008E0AE1"/>
    <w:rsid w:val="008E3239"/>
    <w:rsid w:val="008F0302"/>
    <w:rsid w:val="008F37DE"/>
    <w:rsid w:val="008F4CA7"/>
    <w:rsid w:val="00906DC4"/>
    <w:rsid w:val="00911FCB"/>
    <w:rsid w:val="0092259F"/>
    <w:rsid w:val="00923468"/>
    <w:rsid w:val="009240E8"/>
    <w:rsid w:val="009275C1"/>
    <w:rsid w:val="00942B1F"/>
    <w:rsid w:val="009511AE"/>
    <w:rsid w:val="009720EC"/>
    <w:rsid w:val="0098164B"/>
    <w:rsid w:val="00987A59"/>
    <w:rsid w:val="009A1397"/>
    <w:rsid w:val="009C55AF"/>
    <w:rsid w:val="009D13B0"/>
    <w:rsid w:val="009E66B8"/>
    <w:rsid w:val="009F701A"/>
    <w:rsid w:val="00A035B2"/>
    <w:rsid w:val="00A048A9"/>
    <w:rsid w:val="00A074AD"/>
    <w:rsid w:val="00A1141C"/>
    <w:rsid w:val="00A27538"/>
    <w:rsid w:val="00A32D56"/>
    <w:rsid w:val="00A33D70"/>
    <w:rsid w:val="00A36DE5"/>
    <w:rsid w:val="00A42059"/>
    <w:rsid w:val="00A4307F"/>
    <w:rsid w:val="00A62430"/>
    <w:rsid w:val="00A6380D"/>
    <w:rsid w:val="00A809CD"/>
    <w:rsid w:val="00A82C74"/>
    <w:rsid w:val="00A8604B"/>
    <w:rsid w:val="00AB084D"/>
    <w:rsid w:val="00AB286F"/>
    <w:rsid w:val="00AC3816"/>
    <w:rsid w:val="00AC455E"/>
    <w:rsid w:val="00AC7532"/>
    <w:rsid w:val="00AE3D2A"/>
    <w:rsid w:val="00AF335A"/>
    <w:rsid w:val="00B010DE"/>
    <w:rsid w:val="00B04AB6"/>
    <w:rsid w:val="00B053CD"/>
    <w:rsid w:val="00B133C3"/>
    <w:rsid w:val="00B2268A"/>
    <w:rsid w:val="00B25699"/>
    <w:rsid w:val="00B34740"/>
    <w:rsid w:val="00B35B0A"/>
    <w:rsid w:val="00B52998"/>
    <w:rsid w:val="00B546F0"/>
    <w:rsid w:val="00B61D17"/>
    <w:rsid w:val="00B673F0"/>
    <w:rsid w:val="00B72828"/>
    <w:rsid w:val="00B902AC"/>
    <w:rsid w:val="00B928AB"/>
    <w:rsid w:val="00B93E66"/>
    <w:rsid w:val="00BA6E1C"/>
    <w:rsid w:val="00BB3530"/>
    <w:rsid w:val="00BD33BC"/>
    <w:rsid w:val="00BD4749"/>
    <w:rsid w:val="00BE1C7D"/>
    <w:rsid w:val="00BE432B"/>
    <w:rsid w:val="00BE471B"/>
    <w:rsid w:val="00BE6F13"/>
    <w:rsid w:val="00BE7320"/>
    <w:rsid w:val="00BF339F"/>
    <w:rsid w:val="00BF7137"/>
    <w:rsid w:val="00C0049D"/>
    <w:rsid w:val="00C00ADA"/>
    <w:rsid w:val="00C02E75"/>
    <w:rsid w:val="00C0586C"/>
    <w:rsid w:val="00C07CDE"/>
    <w:rsid w:val="00C13221"/>
    <w:rsid w:val="00C216A3"/>
    <w:rsid w:val="00C23621"/>
    <w:rsid w:val="00C3237F"/>
    <w:rsid w:val="00C37AB1"/>
    <w:rsid w:val="00C5468F"/>
    <w:rsid w:val="00C80A7E"/>
    <w:rsid w:val="00C8533A"/>
    <w:rsid w:val="00CB03AC"/>
    <w:rsid w:val="00CC1CF2"/>
    <w:rsid w:val="00CD0DD2"/>
    <w:rsid w:val="00CE13E5"/>
    <w:rsid w:val="00CF225F"/>
    <w:rsid w:val="00CF474D"/>
    <w:rsid w:val="00CF4F81"/>
    <w:rsid w:val="00D009EC"/>
    <w:rsid w:val="00D05498"/>
    <w:rsid w:val="00D126DD"/>
    <w:rsid w:val="00D13418"/>
    <w:rsid w:val="00D36E82"/>
    <w:rsid w:val="00D47824"/>
    <w:rsid w:val="00D55BD3"/>
    <w:rsid w:val="00D60A5D"/>
    <w:rsid w:val="00D61E55"/>
    <w:rsid w:val="00D648FF"/>
    <w:rsid w:val="00D7171E"/>
    <w:rsid w:val="00D7330B"/>
    <w:rsid w:val="00D85F64"/>
    <w:rsid w:val="00D92CEC"/>
    <w:rsid w:val="00DA1302"/>
    <w:rsid w:val="00DA1B6A"/>
    <w:rsid w:val="00DB4F49"/>
    <w:rsid w:val="00DD3A91"/>
    <w:rsid w:val="00DE0DF8"/>
    <w:rsid w:val="00DE1EA6"/>
    <w:rsid w:val="00DF3730"/>
    <w:rsid w:val="00E01F34"/>
    <w:rsid w:val="00E05206"/>
    <w:rsid w:val="00E10843"/>
    <w:rsid w:val="00E113D4"/>
    <w:rsid w:val="00E2298F"/>
    <w:rsid w:val="00E24A23"/>
    <w:rsid w:val="00E24D45"/>
    <w:rsid w:val="00E3661E"/>
    <w:rsid w:val="00E67A38"/>
    <w:rsid w:val="00E70908"/>
    <w:rsid w:val="00E81ED2"/>
    <w:rsid w:val="00E9671A"/>
    <w:rsid w:val="00EB4A03"/>
    <w:rsid w:val="00EE0348"/>
    <w:rsid w:val="00EE53DE"/>
    <w:rsid w:val="00F054D7"/>
    <w:rsid w:val="00F07FA6"/>
    <w:rsid w:val="00F11A19"/>
    <w:rsid w:val="00F350F0"/>
    <w:rsid w:val="00F45C87"/>
    <w:rsid w:val="00F4698B"/>
    <w:rsid w:val="00F66014"/>
    <w:rsid w:val="00F73166"/>
    <w:rsid w:val="00F757D0"/>
    <w:rsid w:val="00F8399F"/>
    <w:rsid w:val="00F84713"/>
    <w:rsid w:val="00F9481C"/>
    <w:rsid w:val="00FC7766"/>
    <w:rsid w:val="00FD19D7"/>
    <w:rsid w:val="00FD652B"/>
    <w:rsid w:val="00FD7C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1886"/>
  <w15:chartTrackingRefBased/>
  <w15:docId w15:val="{18DB3E04-DDC9-418A-8480-662F1C33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717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A38"/>
    <w:pPr>
      <w:ind w:left="720"/>
      <w:contextualSpacing/>
    </w:pPr>
  </w:style>
  <w:style w:type="character" w:customStyle="1" w:styleId="berschrift2Zchn">
    <w:name w:val="Überschrift 2 Zchn"/>
    <w:basedOn w:val="Absatz-Standardschriftart"/>
    <w:link w:val="berschrift2"/>
    <w:uiPriority w:val="9"/>
    <w:rsid w:val="00D7171E"/>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D717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71E"/>
    <w:rPr>
      <w:rFonts w:ascii="Segoe UI" w:hAnsi="Segoe UI" w:cs="Segoe UI"/>
      <w:sz w:val="18"/>
      <w:szCs w:val="18"/>
    </w:rPr>
  </w:style>
  <w:style w:type="paragraph" w:customStyle="1" w:styleId="Abschnittsberschrift">
    <w:name w:val="Abschnittsüberschrift"/>
    <w:basedOn w:val="Standard"/>
    <w:link w:val="AbschnittsberschriftChar"/>
    <w:qFormat/>
    <w:rsid w:val="00D7171E"/>
    <w:pPr>
      <w:spacing w:before="40" w:after="0"/>
      <w:outlineLvl w:val="1"/>
    </w:pPr>
    <w:rPr>
      <w:rFonts w:asciiTheme="majorHAnsi" w:eastAsiaTheme="majorEastAsia" w:hAnsiTheme="majorHAnsi" w:cstheme="majorBidi"/>
      <w:b/>
      <w:bCs/>
      <w:color w:val="2F5496" w:themeColor="accent1" w:themeShade="BF"/>
      <w:sz w:val="26"/>
      <w:szCs w:val="26"/>
    </w:rPr>
  </w:style>
  <w:style w:type="paragraph" w:customStyle="1" w:styleId="Erluterung">
    <w:name w:val="Erläuterung"/>
    <w:basedOn w:val="Standard"/>
    <w:link w:val="ErluterungChar"/>
    <w:qFormat/>
    <w:rsid w:val="00D7171E"/>
    <w:rPr>
      <w:color w:val="7F7F7F" w:themeColor="text1" w:themeTint="80"/>
      <w:sz w:val="20"/>
      <w:szCs w:val="20"/>
    </w:rPr>
  </w:style>
  <w:style w:type="paragraph" w:customStyle="1" w:styleId="Fragestellung">
    <w:name w:val="Fragestellung"/>
    <w:basedOn w:val="Standard"/>
    <w:link w:val="FragestellungChar"/>
    <w:qFormat/>
    <w:rsid w:val="00D7171E"/>
    <w:pPr>
      <w:spacing w:before="40" w:after="0"/>
      <w:outlineLvl w:val="2"/>
    </w:pPr>
    <w:rPr>
      <w:rFonts w:asciiTheme="majorHAnsi" w:eastAsiaTheme="majorEastAsia" w:hAnsiTheme="majorHAnsi" w:cstheme="majorBidi"/>
      <w:b/>
      <w:bCs/>
      <w:color w:val="1F3763"/>
      <w:sz w:val="24"/>
      <w:szCs w:val="24"/>
    </w:rPr>
  </w:style>
  <w:style w:type="character" w:customStyle="1" w:styleId="AbschnittsberschriftChar">
    <w:name w:val="Abschnittsüberschrift Char"/>
    <w:basedOn w:val="Absatz-Standardschriftart"/>
    <w:link w:val="Abschnittsberschrift"/>
    <w:rsid w:val="00D7171E"/>
    <w:rPr>
      <w:rFonts w:asciiTheme="majorHAnsi" w:eastAsiaTheme="majorEastAsia" w:hAnsiTheme="majorHAnsi" w:cstheme="majorBidi"/>
      <w:b/>
      <w:bCs/>
      <w:color w:val="2F5496" w:themeColor="accent1" w:themeShade="BF"/>
      <w:sz w:val="26"/>
      <w:szCs w:val="26"/>
    </w:rPr>
  </w:style>
  <w:style w:type="character" w:customStyle="1" w:styleId="FragestellungChar">
    <w:name w:val="Fragestellung Char"/>
    <w:basedOn w:val="Absatz-Standardschriftart"/>
    <w:link w:val="Fragestellung"/>
    <w:rsid w:val="00D7171E"/>
    <w:rPr>
      <w:rFonts w:asciiTheme="majorHAnsi" w:eastAsiaTheme="majorEastAsia" w:hAnsiTheme="majorHAnsi" w:cstheme="majorBidi"/>
      <w:b/>
      <w:bCs/>
      <w:color w:val="1F3763"/>
      <w:sz w:val="24"/>
      <w:szCs w:val="24"/>
    </w:rPr>
  </w:style>
  <w:style w:type="character" w:customStyle="1" w:styleId="ErluterungChar">
    <w:name w:val="Erläuterung Char"/>
    <w:basedOn w:val="Absatz-Standardschriftart"/>
    <w:link w:val="Erluterung"/>
    <w:rsid w:val="00D7171E"/>
    <w:rPr>
      <w:color w:val="7F7F7F" w:themeColor="text1" w:themeTint="80"/>
      <w:sz w:val="20"/>
      <w:szCs w:val="20"/>
    </w:rPr>
  </w:style>
  <w:style w:type="character" w:styleId="Hyperlink">
    <w:name w:val="Hyperlink"/>
    <w:basedOn w:val="Absatz-Standardschriftart"/>
    <w:uiPriority w:val="99"/>
    <w:unhideWhenUsed/>
    <w:rsid w:val="00D7171E"/>
    <w:rPr>
      <w:color w:val="0563C1" w:themeColor="hyperlink"/>
      <w:u w:val="single"/>
    </w:rPr>
  </w:style>
  <w:style w:type="paragraph" w:customStyle="1" w:styleId="Frageform">
    <w:name w:val="Frageform"/>
    <w:basedOn w:val="Standard"/>
    <w:link w:val="FrageformChar"/>
    <w:qFormat/>
    <w:rsid w:val="00D7171E"/>
    <w:rPr>
      <w:rFonts w:asciiTheme="majorHAnsi" w:eastAsiaTheme="majorEastAsia" w:hAnsiTheme="majorHAnsi" w:cstheme="majorBidi"/>
      <w:i/>
      <w:iCs/>
      <w:color w:val="2F5496" w:themeColor="accent1" w:themeShade="BF"/>
    </w:rPr>
  </w:style>
  <w:style w:type="character" w:customStyle="1" w:styleId="FrageformChar">
    <w:name w:val="Frageform Char"/>
    <w:basedOn w:val="Absatz-Standardschriftart"/>
    <w:link w:val="Frageform"/>
    <w:rsid w:val="00D7171E"/>
    <w:rPr>
      <w:rFonts w:asciiTheme="majorHAnsi" w:eastAsiaTheme="majorEastAsia" w:hAnsiTheme="majorHAnsi" w:cstheme="majorBidi"/>
      <w:i/>
      <w:iCs/>
      <w:color w:val="2F5496" w:themeColor="accent1" w:themeShade="BF"/>
    </w:rPr>
  </w:style>
  <w:style w:type="character" w:styleId="Kommentarzeichen">
    <w:name w:val="annotation reference"/>
    <w:basedOn w:val="Absatz-Standardschriftart"/>
    <w:uiPriority w:val="99"/>
    <w:semiHidden/>
    <w:unhideWhenUsed/>
    <w:rsid w:val="00A1141C"/>
    <w:rPr>
      <w:sz w:val="16"/>
      <w:szCs w:val="16"/>
    </w:rPr>
  </w:style>
  <w:style w:type="paragraph" w:styleId="Kommentartext">
    <w:name w:val="annotation text"/>
    <w:basedOn w:val="Standard"/>
    <w:link w:val="KommentartextZchn"/>
    <w:uiPriority w:val="99"/>
    <w:semiHidden/>
    <w:unhideWhenUsed/>
    <w:rsid w:val="00A114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141C"/>
    <w:rPr>
      <w:sz w:val="20"/>
      <w:szCs w:val="20"/>
    </w:rPr>
  </w:style>
  <w:style w:type="paragraph" w:styleId="Kommentarthema">
    <w:name w:val="annotation subject"/>
    <w:basedOn w:val="Kommentartext"/>
    <w:next w:val="Kommentartext"/>
    <w:link w:val="KommentarthemaZchn"/>
    <w:uiPriority w:val="99"/>
    <w:semiHidden/>
    <w:unhideWhenUsed/>
    <w:rsid w:val="00A1141C"/>
    <w:rPr>
      <w:b/>
      <w:bCs/>
    </w:rPr>
  </w:style>
  <w:style w:type="character" w:customStyle="1" w:styleId="KommentarthemaZchn">
    <w:name w:val="Kommentarthema Zchn"/>
    <w:basedOn w:val="KommentartextZchn"/>
    <w:link w:val="Kommentarthema"/>
    <w:uiPriority w:val="99"/>
    <w:semiHidden/>
    <w:rsid w:val="00A1141C"/>
    <w:rPr>
      <w:b/>
      <w:bCs/>
      <w:sz w:val="20"/>
      <w:szCs w:val="20"/>
    </w:rPr>
  </w:style>
  <w:style w:type="paragraph" w:customStyle="1" w:styleId="Default">
    <w:name w:val="Default"/>
    <w:rsid w:val="00B93E66"/>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D47824"/>
    <w:rPr>
      <w:color w:val="605E5C"/>
      <w:shd w:val="clear" w:color="auto" w:fill="E1DFDD"/>
    </w:rPr>
  </w:style>
  <w:style w:type="table" w:customStyle="1" w:styleId="Formatvorlage1">
    <w:name w:val="Formatvorlage1"/>
    <w:basedOn w:val="NormaleTabelle"/>
    <w:uiPriority w:val="99"/>
    <w:rsid w:val="00024D9A"/>
    <w:pPr>
      <w:spacing w:after="0" w:line="240" w:lineRule="auto"/>
    </w:pPr>
    <w:rPr>
      <w:rFonts w:ascii="Calibri" w:hAnsi="Calibri"/>
      <w:color w:val="000000" w:themeColor="text1"/>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vAlign w:val="center"/>
    </w:tcPr>
    <w:tblStylePr w:type="firstRow">
      <w:pPr>
        <w:jc w:val="center"/>
      </w:pPr>
      <w:rPr>
        <w:rFonts w:ascii="Calibri" w:hAnsi="Calibri"/>
        <w:sz w:val="20"/>
      </w:rPr>
      <w:tblPr/>
      <w:tcPr>
        <w:shd w:val="clear" w:color="auto" w:fill="D5DCE4" w:themeFill="text2" w:themeFillTint="33"/>
      </w:tcPr>
    </w:tblStylePr>
    <w:tblStylePr w:type="firstCol">
      <w:tblPr/>
      <w:tcPr>
        <w:shd w:val="clear" w:color="auto" w:fill="D5DCE4" w:themeFill="text2" w:themeFillTint="33"/>
      </w:tcPr>
    </w:tblStylePr>
  </w:style>
  <w:style w:type="paragraph" w:styleId="StandardWeb">
    <w:name w:val="Normal (Web)"/>
    <w:basedOn w:val="Standard"/>
    <w:uiPriority w:val="99"/>
    <w:semiHidden/>
    <w:unhideWhenUsed/>
    <w:rsid w:val="00C02E7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51861">
      <w:bodyDiv w:val="1"/>
      <w:marLeft w:val="0"/>
      <w:marRight w:val="0"/>
      <w:marTop w:val="0"/>
      <w:marBottom w:val="0"/>
      <w:divBdr>
        <w:top w:val="none" w:sz="0" w:space="0" w:color="auto"/>
        <w:left w:val="none" w:sz="0" w:space="0" w:color="auto"/>
        <w:bottom w:val="none" w:sz="0" w:space="0" w:color="auto"/>
        <w:right w:val="none" w:sz="0" w:space="0" w:color="auto"/>
      </w:divBdr>
    </w:div>
    <w:div w:id="1072584934">
      <w:bodyDiv w:val="1"/>
      <w:marLeft w:val="0"/>
      <w:marRight w:val="0"/>
      <w:marTop w:val="0"/>
      <w:marBottom w:val="0"/>
      <w:divBdr>
        <w:top w:val="none" w:sz="0" w:space="0" w:color="auto"/>
        <w:left w:val="none" w:sz="0" w:space="0" w:color="auto"/>
        <w:bottom w:val="none" w:sz="0" w:space="0" w:color="auto"/>
        <w:right w:val="none" w:sz="0" w:space="0" w:color="auto"/>
      </w:divBdr>
    </w:div>
    <w:div w:id="1163424019">
      <w:bodyDiv w:val="1"/>
      <w:marLeft w:val="0"/>
      <w:marRight w:val="0"/>
      <w:marTop w:val="0"/>
      <w:marBottom w:val="0"/>
      <w:divBdr>
        <w:top w:val="none" w:sz="0" w:space="0" w:color="auto"/>
        <w:left w:val="none" w:sz="0" w:space="0" w:color="auto"/>
        <w:bottom w:val="none" w:sz="0" w:space="0" w:color="auto"/>
        <w:right w:val="none" w:sz="0" w:space="0" w:color="auto"/>
      </w:divBdr>
      <w:divsChild>
        <w:div w:id="1853495528">
          <w:marLeft w:val="0"/>
          <w:marRight w:val="0"/>
          <w:marTop w:val="0"/>
          <w:marBottom w:val="120"/>
          <w:divBdr>
            <w:top w:val="none" w:sz="0" w:space="0" w:color="auto"/>
            <w:left w:val="none" w:sz="0" w:space="0" w:color="auto"/>
            <w:bottom w:val="none" w:sz="0" w:space="0" w:color="auto"/>
            <w:right w:val="none" w:sz="0" w:space="0" w:color="auto"/>
          </w:divBdr>
        </w:div>
        <w:div w:id="925840304">
          <w:marLeft w:val="720"/>
          <w:marRight w:val="0"/>
          <w:marTop w:val="0"/>
          <w:marBottom w:val="120"/>
          <w:divBdr>
            <w:top w:val="none" w:sz="0" w:space="0" w:color="auto"/>
            <w:left w:val="none" w:sz="0" w:space="0" w:color="auto"/>
            <w:bottom w:val="none" w:sz="0" w:space="0" w:color="auto"/>
            <w:right w:val="none" w:sz="0" w:space="0" w:color="auto"/>
          </w:divBdr>
        </w:div>
        <w:div w:id="1874684224">
          <w:marLeft w:val="720"/>
          <w:marRight w:val="0"/>
          <w:marTop w:val="0"/>
          <w:marBottom w:val="120"/>
          <w:divBdr>
            <w:top w:val="none" w:sz="0" w:space="0" w:color="auto"/>
            <w:left w:val="none" w:sz="0" w:space="0" w:color="auto"/>
            <w:bottom w:val="none" w:sz="0" w:space="0" w:color="auto"/>
            <w:right w:val="none" w:sz="0" w:space="0" w:color="auto"/>
          </w:divBdr>
        </w:div>
        <w:div w:id="1830243558">
          <w:marLeft w:val="720"/>
          <w:marRight w:val="0"/>
          <w:marTop w:val="0"/>
          <w:marBottom w:val="120"/>
          <w:divBdr>
            <w:top w:val="none" w:sz="0" w:space="0" w:color="auto"/>
            <w:left w:val="none" w:sz="0" w:space="0" w:color="auto"/>
            <w:bottom w:val="none" w:sz="0" w:space="0" w:color="auto"/>
            <w:right w:val="none" w:sz="0" w:space="0" w:color="auto"/>
          </w:divBdr>
        </w:div>
        <w:div w:id="237207014">
          <w:marLeft w:val="0"/>
          <w:marRight w:val="0"/>
          <w:marTop w:val="0"/>
          <w:marBottom w:val="120"/>
          <w:divBdr>
            <w:top w:val="none" w:sz="0" w:space="0" w:color="auto"/>
            <w:left w:val="none" w:sz="0" w:space="0" w:color="auto"/>
            <w:bottom w:val="none" w:sz="0" w:space="0" w:color="auto"/>
            <w:right w:val="none" w:sz="0" w:space="0" w:color="auto"/>
          </w:divBdr>
        </w:div>
        <w:div w:id="847406112">
          <w:marLeft w:val="0"/>
          <w:marRight w:val="0"/>
          <w:marTop w:val="0"/>
          <w:marBottom w:val="120"/>
          <w:divBdr>
            <w:top w:val="none" w:sz="0" w:space="0" w:color="auto"/>
            <w:left w:val="none" w:sz="0" w:space="0" w:color="auto"/>
            <w:bottom w:val="none" w:sz="0" w:space="0" w:color="auto"/>
            <w:right w:val="none" w:sz="0" w:space="0" w:color="auto"/>
          </w:divBdr>
        </w:div>
      </w:divsChild>
    </w:div>
    <w:div w:id="1593276435">
      <w:bodyDiv w:val="1"/>
      <w:marLeft w:val="0"/>
      <w:marRight w:val="0"/>
      <w:marTop w:val="0"/>
      <w:marBottom w:val="0"/>
      <w:divBdr>
        <w:top w:val="none" w:sz="0" w:space="0" w:color="auto"/>
        <w:left w:val="none" w:sz="0" w:space="0" w:color="auto"/>
        <w:bottom w:val="none" w:sz="0" w:space="0" w:color="auto"/>
        <w:right w:val="none" w:sz="0" w:space="0" w:color="auto"/>
      </w:divBdr>
    </w:div>
    <w:div w:id="1623417892">
      <w:bodyDiv w:val="1"/>
      <w:marLeft w:val="0"/>
      <w:marRight w:val="0"/>
      <w:marTop w:val="0"/>
      <w:marBottom w:val="0"/>
      <w:divBdr>
        <w:top w:val="none" w:sz="0" w:space="0" w:color="auto"/>
        <w:left w:val="none" w:sz="0" w:space="0" w:color="auto"/>
        <w:bottom w:val="none" w:sz="0" w:space="0" w:color="auto"/>
        <w:right w:val="none" w:sz="0" w:space="0" w:color="auto"/>
      </w:divBdr>
    </w:div>
    <w:div w:id="1830712601">
      <w:bodyDiv w:val="1"/>
      <w:marLeft w:val="0"/>
      <w:marRight w:val="0"/>
      <w:marTop w:val="0"/>
      <w:marBottom w:val="0"/>
      <w:divBdr>
        <w:top w:val="none" w:sz="0" w:space="0" w:color="auto"/>
        <w:left w:val="none" w:sz="0" w:space="0" w:color="auto"/>
        <w:bottom w:val="none" w:sz="0" w:space="0" w:color="auto"/>
        <w:right w:val="none" w:sz="0" w:space="0" w:color="auto"/>
      </w:divBdr>
    </w:div>
    <w:div w:id="1954437371">
      <w:bodyDiv w:val="1"/>
      <w:marLeft w:val="0"/>
      <w:marRight w:val="0"/>
      <w:marTop w:val="0"/>
      <w:marBottom w:val="0"/>
      <w:divBdr>
        <w:top w:val="none" w:sz="0" w:space="0" w:color="auto"/>
        <w:left w:val="none" w:sz="0" w:space="0" w:color="auto"/>
        <w:bottom w:val="none" w:sz="0" w:space="0" w:color="auto"/>
        <w:right w:val="none" w:sz="0" w:space="0" w:color="auto"/>
      </w:divBdr>
      <w:divsChild>
        <w:div w:id="697241199">
          <w:marLeft w:val="0"/>
          <w:marRight w:val="0"/>
          <w:marTop w:val="0"/>
          <w:marBottom w:val="120"/>
          <w:divBdr>
            <w:top w:val="none" w:sz="0" w:space="0" w:color="auto"/>
            <w:left w:val="none" w:sz="0" w:space="0" w:color="auto"/>
            <w:bottom w:val="none" w:sz="0" w:space="0" w:color="auto"/>
            <w:right w:val="none" w:sz="0" w:space="0" w:color="auto"/>
          </w:divBdr>
        </w:div>
        <w:div w:id="2028485621">
          <w:marLeft w:val="0"/>
          <w:marRight w:val="0"/>
          <w:marTop w:val="0"/>
          <w:marBottom w:val="120"/>
          <w:divBdr>
            <w:top w:val="none" w:sz="0" w:space="0" w:color="auto"/>
            <w:left w:val="none" w:sz="0" w:space="0" w:color="auto"/>
            <w:bottom w:val="none" w:sz="0" w:space="0" w:color="auto"/>
            <w:right w:val="none" w:sz="0" w:space="0" w:color="auto"/>
          </w:divBdr>
        </w:div>
        <w:div w:id="613905499">
          <w:marLeft w:val="0"/>
          <w:marRight w:val="0"/>
          <w:marTop w:val="0"/>
          <w:marBottom w:val="120"/>
          <w:divBdr>
            <w:top w:val="none" w:sz="0" w:space="0" w:color="auto"/>
            <w:left w:val="none" w:sz="0" w:space="0" w:color="auto"/>
            <w:bottom w:val="none" w:sz="0" w:space="0" w:color="auto"/>
            <w:right w:val="none" w:sz="0" w:space="0" w:color="auto"/>
          </w:divBdr>
        </w:div>
        <w:div w:id="2098675455">
          <w:marLeft w:val="0"/>
          <w:marRight w:val="0"/>
          <w:marTop w:val="0"/>
          <w:marBottom w:val="120"/>
          <w:divBdr>
            <w:top w:val="none" w:sz="0" w:space="0" w:color="auto"/>
            <w:left w:val="none" w:sz="0" w:space="0" w:color="auto"/>
            <w:bottom w:val="none" w:sz="0" w:space="0" w:color="auto"/>
            <w:right w:val="none" w:sz="0" w:space="0" w:color="auto"/>
          </w:divBdr>
        </w:div>
        <w:div w:id="578945898">
          <w:marLeft w:val="0"/>
          <w:marRight w:val="0"/>
          <w:marTop w:val="0"/>
          <w:marBottom w:val="120"/>
          <w:divBdr>
            <w:top w:val="none" w:sz="0" w:space="0" w:color="auto"/>
            <w:left w:val="none" w:sz="0" w:space="0" w:color="auto"/>
            <w:bottom w:val="none" w:sz="0" w:space="0" w:color="auto"/>
            <w:right w:val="none" w:sz="0" w:space="0" w:color="auto"/>
          </w:divBdr>
        </w:div>
        <w:div w:id="282881354">
          <w:marLeft w:val="0"/>
          <w:marRight w:val="0"/>
          <w:marTop w:val="0"/>
          <w:marBottom w:val="120"/>
          <w:divBdr>
            <w:top w:val="none" w:sz="0" w:space="0" w:color="auto"/>
            <w:left w:val="none" w:sz="0" w:space="0" w:color="auto"/>
            <w:bottom w:val="none" w:sz="0" w:space="0" w:color="auto"/>
            <w:right w:val="none" w:sz="0" w:space="0" w:color="auto"/>
          </w:divBdr>
        </w:div>
        <w:div w:id="260535038">
          <w:marLeft w:val="0"/>
          <w:marRight w:val="0"/>
          <w:marTop w:val="0"/>
          <w:marBottom w:val="240"/>
          <w:divBdr>
            <w:top w:val="none" w:sz="0" w:space="0" w:color="auto"/>
            <w:left w:val="none" w:sz="0" w:space="0" w:color="auto"/>
            <w:bottom w:val="none" w:sz="0" w:space="0" w:color="auto"/>
            <w:right w:val="none" w:sz="0" w:space="0" w:color="auto"/>
          </w:divBdr>
        </w:div>
        <w:div w:id="1031148067">
          <w:marLeft w:val="720"/>
          <w:marRight w:val="0"/>
          <w:marTop w:val="0"/>
          <w:marBottom w:val="120"/>
          <w:divBdr>
            <w:top w:val="none" w:sz="0" w:space="0" w:color="auto"/>
            <w:left w:val="none" w:sz="0" w:space="0" w:color="auto"/>
            <w:bottom w:val="none" w:sz="0" w:space="0" w:color="auto"/>
            <w:right w:val="none" w:sz="0" w:space="0" w:color="auto"/>
          </w:divBdr>
        </w:div>
        <w:div w:id="1490176759">
          <w:marLeft w:val="720"/>
          <w:marRight w:val="0"/>
          <w:marTop w:val="0"/>
          <w:marBottom w:val="120"/>
          <w:divBdr>
            <w:top w:val="none" w:sz="0" w:space="0" w:color="auto"/>
            <w:left w:val="none" w:sz="0" w:space="0" w:color="auto"/>
            <w:bottom w:val="none" w:sz="0" w:space="0" w:color="auto"/>
            <w:right w:val="none" w:sz="0" w:space="0" w:color="auto"/>
          </w:divBdr>
        </w:div>
        <w:div w:id="645360697">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84C6-6E08-4A3E-8DF3-CD26E0DE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3540</Words>
  <Characters>22307</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Wannemacher, Dr. Klaus</dc:creator>
  <cp:keywords/>
  <dc:description/>
  <cp:lastModifiedBy>Jungermann, Imke</cp:lastModifiedBy>
  <cp:revision>8</cp:revision>
  <dcterms:created xsi:type="dcterms:W3CDTF">2022-02-04T11:08:00Z</dcterms:created>
  <dcterms:modified xsi:type="dcterms:W3CDTF">2022-02-04T12:27:00Z</dcterms:modified>
</cp:coreProperties>
</file>